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3A6" w:rsidRDefault="000F1712" w:rsidP="000F1712">
      <w:pPr>
        <w:spacing w:line="360" w:lineRule="auto"/>
        <w:jc w:val="both"/>
      </w:pPr>
      <w:r>
        <w:t>Изх.№25-00-167/29.12.2025г.</w:t>
      </w:r>
    </w:p>
    <w:p w:rsidR="00B94029" w:rsidRPr="00B94029" w:rsidRDefault="00B94029" w:rsidP="00B94029">
      <w:pPr>
        <w:pStyle w:val="Style5"/>
        <w:widowControl/>
        <w:spacing w:before="67" w:line="360" w:lineRule="auto"/>
        <w:ind w:left="4248" w:firstLine="708"/>
        <w:rPr>
          <w:rStyle w:val="FontStyle22"/>
          <w:sz w:val="28"/>
          <w:szCs w:val="28"/>
          <w:lang w:val="bg-BG" w:eastAsia="bg-BG"/>
        </w:rPr>
      </w:pPr>
      <w:r w:rsidRPr="00B94029">
        <w:rPr>
          <w:rStyle w:val="FontStyle22"/>
          <w:sz w:val="28"/>
          <w:szCs w:val="28"/>
          <w:lang w:val="bg-BG" w:eastAsia="bg-BG"/>
        </w:rPr>
        <w:t>ДО</w:t>
      </w:r>
    </w:p>
    <w:p w:rsidR="00B94029" w:rsidRPr="00B94029" w:rsidRDefault="00DE4FFB" w:rsidP="00B94029">
      <w:pPr>
        <w:pStyle w:val="Style6"/>
        <w:widowControl/>
        <w:spacing w:line="360" w:lineRule="auto"/>
        <w:ind w:left="4248" w:firstLine="708"/>
        <w:rPr>
          <w:rStyle w:val="FontStyle22"/>
          <w:sz w:val="28"/>
          <w:szCs w:val="28"/>
          <w:lang w:val="bg-BG" w:eastAsia="bg-BG"/>
        </w:rPr>
      </w:pPr>
      <w:r>
        <w:rPr>
          <w:rStyle w:val="FontStyle22"/>
          <w:sz w:val="28"/>
          <w:szCs w:val="28"/>
          <w:lang w:val="bg-BG" w:eastAsia="bg-BG"/>
        </w:rPr>
        <w:t xml:space="preserve">ОБЩИНСКИ СЪВЕТ </w:t>
      </w:r>
    </w:p>
    <w:p w:rsidR="00B94029" w:rsidRPr="00B94029" w:rsidRDefault="00B94029" w:rsidP="00B94029">
      <w:pPr>
        <w:pStyle w:val="Style6"/>
        <w:widowControl/>
        <w:spacing w:line="360" w:lineRule="auto"/>
        <w:ind w:left="4248" w:firstLine="708"/>
        <w:rPr>
          <w:rStyle w:val="FontStyle22"/>
          <w:sz w:val="28"/>
          <w:szCs w:val="28"/>
          <w:lang w:val="bg-BG" w:eastAsia="bg-BG"/>
        </w:rPr>
      </w:pPr>
      <w:r w:rsidRPr="00B94029">
        <w:rPr>
          <w:rStyle w:val="FontStyle22"/>
          <w:sz w:val="28"/>
          <w:szCs w:val="28"/>
          <w:lang w:val="bg-BG" w:eastAsia="bg-BG"/>
        </w:rPr>
        <w:t>ГР. РУДОЗЕМ</w:t>
      </w:r>
    </w:p>
    <w:p w:rsidR="00B94029" w:rsidRPr="007E4102" w:rsidRDefault="00B94029" w:rsidP="00B94029">
      <w:pPr>
        <w:pStyle w:val="Style6"/>
        <w:widowControl/>
        <w:spacing w:line="360" w:lineRule="auto"/>
        <w:ind w:left="6053" w:firstLine="0"/>
        <w:rPr>
          <w:rStyle w:val="FontStyle22"/>
          <w:lang w:val="bg-BG" w:eastAsia="bg-BG"/>
        </w:rPr>
      </w:pPr>
    </w:p>
    <w:p w:rsidR="00B94029" w:rsidRPr="007E4102" w:rsidRDefault="00B94029" w:rsidP="00B94029">
      <w:pPr>
        <w:pStyle w:val="Style7"/>
        <w:widowControl/>
        <w:tabs>
          <w:tab w:val="left" w:pos="5046"/>
        </w:tabs>
        <w:spacing w:line="360" w:lineRule="auto"/>
        <w:ind w:left="2765"/>
        <w:jc w:val="both"/>
        <w:rPr>
          <w:rFonts w:cs="Times New Roman"/>
          <w:sz w:val="20"/>
          <w:szCs w:val="20"/>
          <w:lang w:val="bg-BG"/>
        </w:rPr>
      </w:pPr>
      <w:r>
        <w:rPr>
          <w:rFonts w:cs="Times New Roman"/>
          <w:sz w:val="20"/>
          <w:szCs w:val="20"/>
          <w:lang w:val="bg-BG"/>
        </w:rPr>
        <w:tab/>
      </w:r>
    </w:p>
    <w:p w:rsidR="00B94029" w:rsidRPr="00C70549" w:rsidRDefault="00B94029" w:rsidP="00B94029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B94029" w:rsidRPr="006A6D6D" w:rsidRDefault="00B94029" w:rsidP="00B94029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lang w:val="bg-BG" w:eastAsia="bg-BG"/>
        </w:rPr>
      </w:pPr>
      <w:r w:rsidRPr="006A6D6D">
        <w:rPr>
          <w:rStyle w:val="FontStyle26"/>
          <w:sz w:val="24"/>
          <w:szCs w:val="24"/>
          <w:lang w:val="bg-BG" w:eastAsia="bg-BG"/>
        </w:rPr>
        <w:t>от</w:t>
      </w:r>
    </w:p>
    <w:p w:rsidR="00B94029" w:rsidRPr="00B94029" w:rsidRDefault="006A6D6D" w:rsidP="00B94029">
      <w:pPr>
        <w:pStyle w:val="Style9"/>
        <w:widowControl/>
        <w:spacing w:before="60" w:line="360" w:lineRule="auto"/>
        <w:ind w:left="708" w:firstLine="708"/>
        <w:jc w:val="both"/>
        <w:rPr>
          <w:rStyle w:val="FontStyle25"/>
          <w:b/>
          <w:lang w:val="bg-BG"/>
        </w:rPr>
      </w:pPr>
      <w:r>
        <w:rPr>
          <w:rStyle w:val="FontStyle25"/>
          <w:b/>
          <w:lang w:val="bg-BG"/>
        </w:rPr>
        <w:t xml:space="preserve">инж. Недко Фиданов </w:t>
      </w:r>
      <w:proofErr w:type="spellStart"/>
      <w:r>
        <w:rPr>
          <w:rStyle w:val="FontStyle25"/>
          <w:b/>
          <w:lang w:val="bg-BG"/>
        </w:rPr>
        <w:t>Кулевски</w:t>
      </w:r>
      <w:proofErr w:type="spellEnd"/>
      <w:r w:rsidR="00B94029" w:rsidRPr="00B94029">
        <w:rPr>
          <w:rStyle w:val="FontStyle25"/>
          <w:b/>
          <w:lang w:val="bg-BG"/>
        </w:rPr>
        <w:t xml:space="preserve"> – </w:t>
      </w:r>
      <w:r w:rsidR="009A0CA2">
        <w:rPr>
          <w:rStyle w:val="FontStyle25"/>
          <w:b/>
          <w:lang w:val="bg-BG"/>
        </w:rPr>
        <w:t>к</w:t>
      </w:r>
      <w:r w:rsidR="00B94029" w:rsidRPr="00B94029">
        <w:rPr>
          <w:rStyle w:val="FontStyle25"/>
          <w:b/>
          <w:lang w:val="bg-BG"/>
        </w:rPr>
        <w:t>мет на община Рудозем</w:t>
      </w:r>
    </w:p>
    <w:p w:rsidR="00B94029" w:rsidRDefault="00B94029" w:rsidP="00B94029">
      <w:pPr>
        <w:pStyle w:val="Style9"/>
        <w:widowControl/>
        <w:spacing w:before="60" w:line="360" w:lineRule="auto"/>
        <w:ind w:left="708" w:firstLine="708"/>
        <w:jc w:val="both"/>
        <w:rPr>
          <w:rStyle w:val="FontStyle25"/>
          <w:lang w:val="bg-BG"/>
        </w:rPr>
      </w:pPr>
    </w:p>
    <w:p w:rsidR="00B94029" w:rsidRPr="00AA6265" w:rsidRDefault="00B94029" w:rsidP="00B94029">
      <w:pPr>
        <w:pStyle w:val="Style10"/>
        <w:widowControl/>
        <w:spacing w:line="360" w:lineRule="auto"/>
        <w:rPr>
          <w:rFonts w:cs="Times New Roman"/>
          <w:sz w:val="20"/>
          <w:szCs w:val="20"/>
          <w:lang w:val="bg-BG"/>
        </w:rPr>
      </w:pPr>
    </w:p>
    <w:p w:rsidR="00B94029" w:rsidRDefault="00B94029" w:rsidP="00B94029">
      <w:pPr>
        <w:spacing w:line="360" w:lineRule="auto"/>
        <w:jc w:val="both"/>
      </w:pPr>
      <w:r>
        <w:rPr>
          <w:rStyle w:val="FontStyle22"/>
        </w:rPr>
        <w:t xml:space="preserve">           </w:t>
      </w:r>
      <w:r w:rsidRPr="00B94029">
        <w:rPr>
          <w:rStyle w:val="FontStyle22"/>
          <w:b w:val="0"/>
          <w:u w:val="single"/>
        </w:rPr>
        <w:t>ОТНОСНО</w:t>
      </w:r>
      <w:r w:rsidRPr="00B94029">
        <w:rPr>
          <w:rStyle w:val="FontStyle22"/>
          <w:b w:val="0"/>
        </w:rPr>
        <w:t>:</w:t>
      </w:r>
      <w:r w:rsidRPr="00893177">
        <w:rPr>
          <w:rStyle w:val="FontStyle22"/>
        </w:rPr>
        <w:t xml:space="preserve"> </w:t>
      </w:r>
      <w:r w:rsidRPr="00243FD5">
        <w:rPr>
          <w:rStyle w:val="FontStyle22"/>
          <w:b w:val="0"/>
          <w:sz w:val="24"/>
        </w:rPr>
        <w:t>ОДОБРЯВАНЕ НА ПЛАН-СМЕТКА И</w:t>
      </w:r>
      <w:r w:rsidRPr="00243FD5">
        <w:rPr>
          <w:rStyle w:val="FontStyle22"/>
          <w:b w:val="0"/>
        </w:rPr>
        <w:t xml:space="preserve"> </w:t>
      </w:r>
      <w:r w:rsidRPr="00243FD5">
        <w:t xml:space="preserve">ОПРЕДЕЛЯНЕ РАЗМЕРА НА ТАКСАТА </w:t>
      </w:r>
      <w:r w:rsidR="00B7256C">
        <w:t>ЗА БИТОВИ ОТПАДЪЦИ ЗА 202</w:t>
      </w:r>
      <w:r w:rsidR="00DC6E08">
        <w:t>6</w:t>
      </w:r>
      <w:r w:rsidRPr="00243FD5">
        <w:t xml:space="preserve"> ГОДИНА.</w:t>
      </w:r>
    </w:p>
    <w:p w:rsidR="00B94029" w:rsidRPr="00363E95" w:rsidRDefault="00B94029" w:rsidP="00B94029">
      <w:pPr>
        <w:spacing w:line="360" w:lineRule="auto"/>
        <w:jc w:val="both"/>
        <w:rPr>
          <w:sz w:val="16"/>
          <w:szCs w:val="16"/>
        </w:rPr>
      </w:pPr>
    </w:p>
    <w:p w:rsidR="00B94029" w:rsidRPr="00363E95" w:rsidRDefault="00B94029" w:rsidP="00B94029">
      <w:pPr>
        <w:pStyle w:val="Style10"/>
        <w:widowControl/>
        <w:spacing w:line="360" w:lineRule="auto"/>
        <w:ind w:firstLine="0"/>
        <w:rPr>
          <w:rFonts w:ascii="Times New Roman" w:hAnsi="Times New Roman" w:cs="Times New Roman"/>
          <w:sz w:val="16"/>
          <w:szCs w:val="16"/>
          <w:lang w:val="bg-BG"/>
        </w:rPr>
      </w:pPr>
    </w:p>
    <w:p w:rsidR="00B94029" w:rsidRPr="00C67153" w:rsidRDefault="00DC55E0" w:rsidP="00F63472">
      <w:pPr>
        <w:pStyle w:val="Style11"/>
        <w:widowControl/>
        <w:spacing w:line="360" w:lineRule="auto"/>
        <w:rPr>
          <w:rStyle w:val="FontStyle25"/>
          <w:b/>
          <w:lang w:val="bg-BG"/>
        </w:rPr>
      </w:pPr>
      <w:r>
        <w:rPr>
          <w:rStyle w:val="FontStyle25"/>
          <w:b/>
          <w:lang w:val="bg-BG"/>
        </w:rPr>
        <w:t xml:space="preserve">          </w:t>
      </w:r>
      <w:r w:rsidR="00B94029" w:rsidRPr="00C67153">
        <w:rPr>
          <w:rStyle w:val="FontStyle25"/>
          <w:b/>
          <w:lang w:val="bg-BG"/>
        </w:rPr>
        <w:t>УВАЖАЕМИ ГОСПОДИН ПРЕДСЕДАТЕЛ,</w:t>
      </w:r>
    </w:p>
    <w:p w:rsidR="00B94029" w:rsidRPr="00C67153" w:rsidRDefault="00DC55E0" w:rsidP="00DC55E0">
      <w:pPr>
        <w:pStyle w:val="Style11"/>
        <w:widowControl/>
        <w:tabs>
          <w:tab w:val="left" w:pos="709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  <w:lang w:val="bg-BG"/>
        </w:rPr>
        <w:t xml:space="preserve">          </w:t>
      </w:r>
      <w:r w:rsidR="00B94029" w:rsidRPr="00C67153">
        <w:rPr>
          <w:rStyle w:val="FontStyle25"/>
          <w:b/>
          <w:lang w:val="bg-BG"/>
        </w:rPr>
        <w:t>УВАЖАЕМИ ДАМИ И ГОСПОДА ОБЩИНСКИ СЪВЕТНИЦИ,</w:t>
      </w:r>
    </w:p>
    <w:p w:rsidR="00B94029" w:rsidRDefault="00B94029" w:rsidP="00B940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B94029" w:rsidRDefault="00B94029" w:rsidP="00F63472">
      <w:pPr>
        <w:tabs>
          <w:tab w:val="left" w:pos="851"/>
        </w:tabs>
        <w:spacing w:line="360" w:lineRule="auto"/>
        <w:jc w:val="both"/>
        <w:rPr>
          <w:lang w:val="en-US"/>
        </w:rPr>
      </w:pPr>
      <w:r>
        <w:rPr>
          <w:b/>
          <w:bCs/>
        </w:rPr>
        <w:t xml:space="preserve"> </w:t>
      </w:r>
      <w:r w:rsidR="00F63472">
        <w:rPr>
          <w:b/>
          <w:bCs/>
        </w:rPr>
        <w:t xml:space="preserve">         </w:t>
      </w:r>
      <w:r w:rsidR="00AD0599">
        <w:rPr>
          <w:b/>
          <w:bCs/>
        </w:rPr>
        <w:t xml:space="preserve"> </w:t>
      </w:r>
      <w:r w:rsidR="0052506C">
        <w:t>На основание чл.</w:t>
      </w:r>
      <w:r w:rsidR="006A6D6D">
        <w:t xml:space="preserve"> </w:t>
      </w:r>
      <w:r w:rsidR="0052506C">
        <w:t>66</w:t>
      </w:r>
      <w:r w:rsidR="006A6D6D">
        <w:t xml:space="preserve">, ал. 3, т. 1 и т. 2 </w:t>
      </w:r>
      <w:r w:rsidR="0052506C">
        <w:t xml:space="preserve"> от ЗМДТ и чл.</w:t>
      </w:r>
      <w:r w:rsidR="006A6D6D">
        <w:t xml:space="preserve"> </w:t>
      </w:r>
      <w:r w:rsidR="0052506C">
        <w:t xml:space="preserve">21, </w:t>
      </w:r>
      <w:r w:rsidR="0052506C" w:rsidRPr="00FD3E24">
        <w:rPr>
          <w:color w:val="000000"/>
        </w:rPr>
        <w:t>ал.</w:t>
      </w:r>
      <w:r w:rsidR="006A6D6D">
        <w:rPr>
          <w:color w:val="000000"/>
        </w:rPr>
        <w:t xml:space="preserve"> </w:t>
      </w:r>
      <w:r w:rsidR="0052506C" w:rsidRPr="00FD3E24">
        <w:rPr>
          <w:color w:val="000000"/>
        </w:rPr>
        <w:t>1, т.</w:t>
      </w:r>
      <w:r w:rsidR="006A6D6D">
        <w:rPr>
          <w:color w:val="000000"/>
        </w:rPr>
        <w:t xml:space="preserve"> </w:t>
      </w:r>
      <w:r w:rsidR="0052506C" w:rsidRPr="00FD3E24">
        <w:rPr>
          <w:color w:val="000000"/>
        </w:rPr>
        <w:t>7</w:t>
      </w:r>
      <w:r w:rsidR="0052506C" w:rsidRPr="006B5337">
        <w:rPr>
          <w:color w:val="FF0000"/>
        </w:rPr>
        <w:t xml:space="preserve"> </w:t>
      </w:r>
      <w:r w:rsidR="0052506C">
        <w:t>от ЗМСМА, п</w:t>
      </w:r>
      <w:r>
        <w:t>редлагам на Вашето внимание проект на решение за определяне размера на такса битови отпадъци в община Рудозем, заедно с план-сметката за необходимите средства за осигуряване на дейността по сметосъбиране,</w:t>
      </w:r>
      <w:r w:rsidRPr="00807184">
        <w:t xml:space="preserve"> </w:t>
      </w:r>
      <w:r>
        <w:t>сметоизвозване на битови отпадъци,</w:t>
      </w:r>
      <w:r w:rsidRPr="00807184">
        <w:t xml:space="preserve"> </w:t>
      </w:r>
      <w:r>
        <w:t>депонирането им в депо и поддържане чистотата на местат</w:t>
      </w:r>
      <w:r w:rsidR="00B7256C">
        <w:t>а за обществено ползване за 202</w:t>
      </w:r>
      <w:r w:rsidR="00DC55E0">
        <w:t>5</w:t>
      </w:r>
      <w:r>
        <w:t xml:space="preserve"> г.</w:t>
      </w:r>
    </w:p>
    <w:p w:rsidR="005D3EDC" w:rsidRDefault="00B94029" w:rsidP="00D41DB6">
      <w:pPr>
        <w:pStyle w:val="21"/>
        <w:shd w:val="clear" w:color="auto" w:fill="auto"/>
        <w:tabs>
          <w:tab w:val="left" w:pos="567"/>
          <w:tab w:val="left" w:pos="709"/>
        </w:tabs>
        <w:spacing w:after="176"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lang w:val="en-US"/>
        </w:rPr>
        <w:t xml:space="preserve"> </w:t>
      </w:r>
      <w:r w:rsidR="00D41DB6">
        <w:t xml:space="preserve">          </w:t>
      </w:r>
      <w:r w:rsidRPr="007807BB">
        <w:rPr>
          <w:color w:val="000000"/>
          <w:sz w:val="24"/>
          <w:szCs w:val="24"/>
          <w:lang w:bidi="bg-BG"/>
        </w:rPr>
        <w:t>Съгласно разпоредбите на Закона за местните данъци и такси,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таксата се определя по реда на чл. 66 от същия закон за всяка услуга поотделно - сметосъбиране и сметоизвозване; обезвреждане на битови отпадъци в депа или други съоръжения; чистота на териториите за обществено ползване.</w:t>
      </w:r>
    </w:p>
    <w:p w:rsidR="00B94029" w:rsidRPr="007807BB" w:rsidRDefault="004A1F79" w:rsidP="004A1F79">
      <w:pPr>
        <w:pStyle w:val="21"/>
        <w:shd w:val="clear" w:color="auto" w:fill="auto"/>
        <w:tabs>
          <w:tab w:val="left" w:pos="567"/>
          <w:tab w:val="left" w:pos="709"/>
          <w:tab w:val="left" w:pos="851"/>
        </w:tabs>
        <w:spacing w:after="176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lastRenderedPageBreak/>
        <w:t xml:space="preserve">        </w:t>
      </w:r>
      <w:r w:rsidR="00B94029" w:rsidRPr="007807BB">
        <w:rPr>
          <w:color w:val="000000"/>
          <w:sz w:val="24"/>
          <w:szCs w:val="24"/>
          <w:lang w:bidi="bg-BG"/>
        </w:rPr>
        <w:t xml:space="preserve"> За имоти, намиращи се извън районите, в които общината е организирала събиране и извозване на битови отпадъци, се събира такса за ползване на депо за битови отпадъци и/или за поддържането на чистотата на териториите за обществено ползване.</w:t>
      </w:r>
    </w:p>
    <w:p w:rsidR="00B94029" w:rsidRPr="007807BB" w:rsidRDefault="004A1F79" w:rsidP="00DC6E08">
      <w:pPr>
        <w:pStyle w:val="21"/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   </w:t>
      </w:r>
      <w:r w:rsidR="00B94029" w:rsidRPr="007807BB">
        <w:rPr>
          <w:color w:val="000000"/>
          <w:sz w:val="24"/>
          <w:szCs w:val="24"/>
          <w:lang w:bidi="bg-BG"/>
        </w:rPr>
        <w:t>Таксата се определя в годишен размер с решение на общинския съвет</w:t>
      </w:r>
      <w:r w:rsidR="00B975A2">
        <w:rPr>
          <w:color w:val="000000"/>
          <w:sz w:val="24"/>
          <w:szCs w:val="24"/>
          <w:lang w:bidi="bg-BG"/>
        </w:rPr>
        <w:t>,</w:t>
      </w:r>
      <w:r w:rsidR="00B94029" w:rsidRPr="007807BB">
        <w:rPr>
          <w:color w:val="000000"/>
          <w:sz w:val="24"/>
          <w:szCs w:val="24"/>
          <w:lang w:bidi="bg-BG"/>
        </w:rPr>
        <w:t xml:space="preserve"> въз основа на одобрена план-сметка за всяка дейност, включваща необходимите разходи за:</w:t>
      </w:r>
    </w:p>
    <w:p w:rsidR="00B94029" w:rsidRPr="007807BB" w:rsidRDefault="00B94029" w:rsidP="00B94029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1126"/>
        </w:tabs>
        <w:spacing w:line="360" w:lineRule="auto"/>
        <w:ind w:left="1120" w:hanging="340"/>
        <w:jc w:val="both"/>
        <w:rPr>
          <w:sz w:val="24"/>
          <w:szCs w:val="24"/>
        </w:rPr>
      </w:pPr>
      <w:r w:rsidRPr="007807BB">
        <w:rPr>
          <w:color w:val="000000"/>
          <w:sz w:val="24"/>
          <w:szCs w:val="24"/>
          <w:lang w:bidi="bg-BG"/>
        </w:rPr>
        <w:t>Осигуряване на съдове за съхраняване на битовите отпадъци - контейнери, кофи и други;</w:t>
      </w:r>
    </w:p>
    <w:p w:rsidR="00B94029" w:rsidRPr="007807BB" w:rsidRDefault="00B94029" w:rsidP="00B94029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1126"/>
        </w:tabs>
        <w:spacing w:line="360" w:lineRule="auto"/>
        <w:ind w:left="1120" w:hanging="340"/>
        <w:jc w:val="both"/>
        <w:rPr>
          <w:sz w:val="24"/>
          <w:szCs w:val="24"/>
        </w:rPr>
      </w:pPr>
      <w:r w:rsidRPr="007807BB">
        <w:rPr>
          <w:color w:val="000000"/>
          <w:sz w:val="24"/>
          <w:szCs w:val="24"/>
          <w:lang w:bidi="bg-BG"/>
        </w:rPr>
        <w:t>Събиране, включително разделно на битовите отпадъци и транспортирането им по депата или други инсталации и съоръжения за третирането им;</w:t>
      </w:r>
    </w:p>
    <w:p w:rsidR="00B94029" w:rsidRPr="007807BB" w:rsidRDefault="00B94029" w:rsidP="00B94029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1126"/>
        </w:tabs>
        <w:spacing w:line="360" w:lineRule="auto"/>
        <w:ind w:left="1120" w:hanging="340"/>
        <w:jc w:val="both"/>
        <w:rPr>
          <w:sz w:val="24"/>
          <w:szCs w:val="24"/>
        </w:rPr>
      </w:pPr>
      <w:r w:rsidRPr="007807BB">
        <w:rPr>
          <w:color w:val="000000"/>
          <w:sz w:val="24"/>
          <w:szCs w:val="24"/>
          <w:lang w:bidi="bg-BG"/>
        </w:rPr>
        <w:t>Проучване, проектиране, изграждане, поддържане, експлоатация, закриване и мониторинг на депата за битови отпадъци или други инсталации или съоръжения за обезвреждане, рециклиране и оползотворяване на битови отпадъци, включително отчисленията по чл. 60 и 64 от Закона за управление на отпадъците;</w:t>
      </w:r>
    </w:p>
    <w:p w:rsidR="00B94029" w:rsidRPr="007807BB" w:rsidRDefault="00B94029" w:rsidP="00B94029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1126"/>
        </w:tabs>
        <w:spacing w:after="227" w:line="360" w:lineRule="auto"/>
        <w:ind w:left="1120" w:hanging="340"/>
        <w:jc w:val="both"/>
        <w:rPr>
          <w:sz w:val="24"/>
          <w:szCs w:val="24"/>
        </w:rPr>
      </w:pPr>
      <w:r w:rsidRPr="007807BB">
        <w:rPr>
          <w:color w:val="000000"/>
          <w:sz w:val="24"/>
          <w:szCs w:val="24"/>
          <w:lang w:bidi="bg-BG"/>
        </w:rPr>
        <w:t>Почистване на уличните платна, площадите, алеите, парковите и другите</w:t>
      </w:r>
      <w:r>
        <w:rPr>
          <w:color w:val="000000"/>
          <w:sz w:val="24"/>
          <w:szCs w:val="24"/>
          <w:lang w:bidi="bg-BG"/>
        </w:rPr>
        <w:t xml:space="preserve"> </w:t>
      </w:r>
      <w:r w:rsidRPr="007807BB">
        <w:rPr>
          <w:color w:val="000000"/>
          <w:sz w:val="24"/>
          <w:szCs w:val="24"/>
          <w:lang w:bidi="bg-BG"/>
        </w:rPr>
        <w:t>територии от населените места, предназначени за обществено ползване</w:t>
      </w:r>
      <w:r w:rsidR="00DF37E5">
        <w:rPr>
          <w:color w:val="000000"/>
          <w:sz w:val="24"/>
          <w:szCs w:val="24"/>
          <w:lang w:bidi="bg-BG"/>
        </w:rPr>
        <w:t>;</w:t>
      </w:r>
    </w:p>
    <w:p w:rsidR="00DC6E08" w:rsidRPr="002B7F83" w:rsidRDefault="004A1F79" w:rsidP="00DC6E08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  <w:rPr>
          <w:color w:val="000000" w:themeColor="text1"/>
          <w:spacing w:val="3"/>
        </w:rPr>
      </w:pPr>
      <w:r>
        <w:t xml:space="preserve">       </w:t>
      </w:r>
      <w:r w:rsidR="00DC6E08" w:rsidRPr="002B7F83">
        <w:t>За идната 2026</w:t>
      </w:r>
      <w:r w:rsidR="00DC6E08">
        <w:t xml:space="preserve"> </w:t>
      </w:r>
      <w:r w:rsidR="00DC6E08" w:rsidRPr="002B7F83">
        <w:t>г. се предвижда увеличаване на общите р</w:t>
      </w:r>
      <w:r w:rsidR="00DC6E08" w:rsidRPr="002B7F83">
        <w:rPr>
          <w:spacing w:val="-1"/>
        </w:rPr>
        <w:t>аз</w:t>
      </w:r>
      <w:r w:rsidR="00DC6E08" w:rsidRPr="002B7F83">
        <w:rPr>
          <w:spacing w:val="2"/>
        </w:rPr>
        <w:t>х</w:t>
      </w:r>
      <w:r w:rsidR="00DC6E08" w:rsidRPr="002B7F83">
        <w:rPr>
          <w:spacing w:val="-2"/>
        </w:rPr>
        <w:t>од</w:t>
      </w:r>
      <w:r w:rsidR="00DC6E08" w:rsidRPr="002B7F83">
        <w:rPr>
          <w:spacing w:val="1"/>
        </w:rPr>
        <w:t>и</w:t>
      </w:r>
      <w:r w:rsidR="00DC6E08" w:rsidRPr="002B7F83">
        <w:t xml:space="preserve">, </w:t>
      </w:r>
      <w:r w:rsidR="00DC6E08" w:rsidRPr="002B7F83">
        <w:rPr>
          <w:spacing w:val="1"/>
        </w:rPr>
        <w:t>н</w:t>
      </w:r>
      <w:r w:rsidR="00DC6E08" w:rsidRPr="002B7F83">
        <w:rPr>
          <w:spacing w:val="-1"/>
        </w:rPr>
        <w:t>е</w:t>
      </w:r>
      <w:r w:rsidR="00DC6E08" w:rsidRPr="002B7F83">
        <w:t>о</w:t>
      </w:r>
      <w:r w:rsidR="00DC6E08" w:rsidRPr="002B7F83">
        <w:rPr>
          <w:spacing w:val="-2"/>
        </w:rPr>
        <w:t>б</w:t>
      </w:r>
      <w:r w:rsidR="00DC6E08" w:rsidRPr="002B7F83">
        <w:rPr>
          <w:spacing w:val="2"/>
        </w:rPr>
        <w:t>х</w:t>
      </w:r>
      <w:r w:rsidR="00DC6E08" w:rsidRPr="002B7F83">
        <w:t>о</w:t>
      </w:r>
      <w:r w:rsidR="00DC6E08" w:rsidRPr="002B7F83">
        <w:rPr>
          <w:spacing w:val="-2"/>
        </w:rPr>
        <w:t>д</w:t>
      </w:r>
      <w:r w:rsidR="00DC6E08" w:rsidRPr="002B7F83">
        <w:rPr>
          <w:spacing w:val="1"/>
        </w:rPr>
        <w:t>и</w:t>
      </w:r>
      <w:r w:rsidR="00DC6E08" w:rsidRPr="002B7F83">
        <w:t xml:space="preserve">ми </w:t>
      </w:r>
      <w:r w:rsidR="00DC6E08" w:rsidRPr="002B7F83">
        <w:rPr>
          <w:spacing w:val="1"/>
        </w:rPr>
        <w:t>з</w:t>
      </w:r>
      <w:r w:rsidR="00DC6E08" w:rsidRPr="002B7F83">
        <w:t>а об</w:t>
      </w:r>
      <w:r w:rsidR="00DC6E08" w:rsidRPr="002B7F83">
        <w:rPr>
          <w:spacing w:val="-1"/>
        </w:rPr>
        <w:t>е</w:t>
      </w:r>
      <w:r w:rsidR="00DC6E08" w:rsidRPr="002B7F83">
        <w:rPr>
          <w:spacing w:val="1"/>
        </w:rPr>
        <w:t>зп</w:t>
      </w:r>
      <w:r w:rsidR="00DC6E08" w:rsidRPr="002B7F83">
        <w:rPr>
          <w:spacing w:val="-1"/>
        </w:rPr>
        <w:t>е</w:t>
      </w:r>
      <w:r w:rsidR="00DC6E08" w:rsidRPr="002B7F83">
        <w:t>ч</w:t>
      </w:r>
      <w:r w:rsidR="00DC6E08" w:rsidRPr="002B7F83">
        <w:rPr>
          <w:spacing w:val="-1"/>
        </w:rPr>
        <w:t>а</w:t>
      </w:r>
      <w:r w:rsidR="00DC6E08" w:rsidRPr="002B7F83">
        <w:t>в</w:t>
      </w:r>
      <w:r w:rsidR="00DC6E08" w:rsidRPr="002B7F83">
        <w:rPr>
          <w:spacing w:val="-1"/>
        </w:rPr>
        <w:t>а</w:t>
      </w:r>
      <w:r w:rsidR="00DC6E08" w:rsidRPr="002B7F83">
        <w:rPr>
          <w:spacing w:val="1"/>
        </w:rPr>
        <w:t>н</w:t>
      </w:r>
      <w:r w:rsidR="00DC6E08" w:rsidRPr="002B7F83">
        <w:t>е</w:t>
      </w:r>
      <w:r w:rsidR="00DC6E08" w:rsidRPr="002B7F83">
        <w:rPr>
          <w:spacing w:val="2"/>
        </w:rPr>
        <w:t xml:space="preserve"> </w:t>
      </w:r>
      <w:r w:rsidR="00DC6E08" w:rsidRPr="002B7F83">
        <w:rPr>
          <w:spacing w:val="1"/>
        </w:rPr>
        <w:t>н</w:t>
      </w:r>
      <w:r w:rsidR="00DC6E08" w:rsidRPr="002B7F83">
        <w:t>а</w:t>
      </w:r>
      <w:r w:rsidR="00DC6E08" w:rsidRPr="002B7F83">
        <w:rPr>
          <w:spacing w:val="2"/>
        </w:rPr>
        <w:t xml:space="preserve"> </w:t>
      </w:r>
      <w:r w:rsidR="00DC6E08" w:rsidRPr="002B7F83">
        <w:t>д</w:t>
      </w:r>
      <w:r w:rsidR="00DC6E08" w:rsidRPr="002B7F83">
        <w:rPr>
          <w:spacing w:val="-1"/>
        </w:rPr>
        <w:t>е</w:t>
      </w:r>
      <w:r w:rsidR="00DC6E08" w:rsidRPr="002B7F83">
        <w:rPr>
          <w:spacing w:val="1"/>
        </w:rPr>
        <w:t>йн</w:t>
      </w:r>
      <w:r w:rsidR="00DC6E08" w:rsidRPr="002B7F83">
        <w:rPr>
          <w:spacing w:val="-2"/>
        </w:rPr>
        <w:t>о</w:t>
      </w:r>
      <w:r w:rsidR="00DC6E08" w:rsidRPr="002B7F83">
        <w:rPr>
          <w:spacing w:val="-1"/>
        </w:rPr>
        <w:t>с</w:t>
      </w:r>
      <w:r w:rsidR="00DC6E08" w:rsidRPr="002B7F83">
        <w:t>т</w:t>
      </w:r>
      <w:r w:rsidR="00DC6E08" w:rsidRPr="002B7F83">
        <w:rPr>
          <w:spacing w:val="1"/>
        </w:rPr>
        <w:t>и</w:t>
      </w:r>
      <w:r w:rsidR="00DC6E08" w:rsidRPr="002B7F83">
        <w:t>те</w:t>
      </w:r>
      <w:r w:rsidR="00DC6E08" w:rsidRPr="002B7F83">
        <w:rPr>
          <w:spacing w:val="5"/>
        </w:rPr>
        <w:t xml:space="preserve"> </w:t>
      </w:r>
      <w:r w:rsidR="00DC6E08" w:rsidRPr="002B7F83">
        <w:t>–</w:t>
      </w:r>
      <w:r w:rsidR="00DC6E08" w:rsidRPr="002B7F83">
        <w:rPr>
          <w:spacing w:val="3"/>
        </w:rPr>
        <w:t xml:space="preserve"> </w:t>
      </w:r>
      <w:r w:rsidR="00DC6E08" w:rsidRPr="002B7F83">
        <w:rPr>
          <w:color w:val="000000" w:themeColor="text1"/>
          <w:spacing w:val="3"/>
        </w:rPr>
        <w:t>„</w:t>
      </w:r>
      <w:r w:rsidR="00DC6E08" w:rsidRPr="002B7F83">
        <w:rPr>
          <w:color w:val="000000" w:themeColor="text1"/>
        </w:rPr>
        <w:t>Събиране</w:t>
      </w:r>
      <w:r w:rsidR="00DC6E08" w:rsidRPr="002B7F83">
        <w:rPr>
          <w:color w:val="000000" w:themeColor="text1"/>
          <w:spacing w:val="27"/>
        </w:rPr>
        <w:t xml:space="preserve"> </w:t>
      </w:r>
      <w:r w:rsidR="00DC6E08" w:rsidRPr="002B7F83">
        <w:rPr>
          <w:color w:val="000000" w:themeColor="text1"/>
        </w:rPr>
        <w:t>и</w:t>
      </w:r>
      <w:r w:rsidR="00DC6E08" w:rsidRPr="002B7F83">
        <w:rPr>
          <w:color w:val="000000" w:themeColor="text1"/>
          <w:spacing w:val="30"/>
        </w:rPr>
        <w:t xml:space="preserve"> </w:t>
      </w:r>
      <w:r w:rsidR="00DC6E08" w:rsidRPr="002B7F83">
        <w:rPr>
          <w:color w:val="000000" w:themeColor="text1"/>
        </w:rPr>
        <w:t>транспортиране</w:t>
      </w:r>
      <w:r w:rsidR="00DC6E08" w:rsidRPr="002B7F83">
        <w:rPr>
          <w:color w:val="000000" w:themeColor="text1"/>
          <w:spacing w:val="27"/>
        </w:rPr>
        <w:t xml:space="preserve"> </w:t>
      </w:r>
      <w:r w:rsidR="00DC6E08" w:rsidRPr="002B7F83">
        <w:rPr>
          <w:color w:val="000000" w:themeColor="text1"/>
        </w:rPr>
        <w:t>на битови</w:t>
      </w:r>
      <w:r w:rsidR="00DC6E08" w:rsidRPr="002B7F83">
        <w:rPr>
          <w:color w:val="000000" w:themeColor="text1"/>
          <w:spacing w:val="17"/>
        </w:rPr>
        <w:t xml:space="preserve"> </w:t>
      </w:r>
      <w:r w:rsidR="00DC6E08" w:rsidRPr="002B7F83">
        <w:rPr>
          <w:color w:val="000000" w:themeColor="text1"/>
        </w:rPr>
        <w:t>отпадъци</w:t>
      </w:r>
      <w:r w:rsidR="00DC6E08" w:rsidRPr="002B7F83">
        <w:rPr>
          <w:color w:val="000000" w:themeColor="text1"/>
          <w:spacing w:val="18"/>
        </w:rPr>
        <w:t xml:space="preserve"> </w:t>
      </w:r>
      <w:r w:rsidR="00DC6E08" w:rsidRPr="002B7F83">
        <w:rPr>
          <w:color w:val="000000" w:themeColor="text1"/>
        </w:rPr>
        <w:t>до</w:t>
      </w:r>
      <w:r w:rsidR="00DC6E08" w:rsidRPr="002B7F83">
        <w:rPr>
          <w:color w:val="000000" w:themeColor="text1"/>
          <w:spacing w:val="17"/>
        </w:rPr>
        <w:t xml:space="preserve"> </w:t>
      </w:r>
      <w:r w:rsidR="00DC6E08" w:rsidRPr="002B7F83">
        <w:rPr>
          <w:color w:val="000000" w:themeColor="text1"/>
        </w:rPr>
        <w:t>съоръжения</w:t>
      </w:r>
      <w:r w:rsidR="00DC6E08" w:rsidRPr="002B7F83">
        <w:rPr>
          <w:color w:val="000000" w:themeColor="text1"/>
          <w:spacing w:val="19"/>
        </w:rPr>
        <w:t xml:space="preserve"> </w:t>
      </w:r>
      <w:r w:rsidR="00DC6E08" w:rsidRPr="002B7F83">
        <w:rPr>
          <w:color w:val="000000" w:themeColor="text1"/>
          <w:spacing w:val="-10"/>
        </w:rPr>
        <w:t xml:space="preserve">и </w:t>
      </w:r>
      <w:r w:rsidR="00DC6E08" w:rsidRPr="002B7F83">
        <w:rPr>
          <w:color w:val="000000" w:themeColor="text1"/>
        </w:rPr>
        <w:t>инсталации</w:t>
      </w:r>
      <w:r w:rsidR="00DC6E08" w:rsidRPr="002B7F83">
        <w:rPr>
          <w:color w:val="000000" w:themeColor="text1"/>
          <w:spacing w:val="-5"/>
        </w:rPr>
        <w:t xml:space="preserve"> </w:t>
      </w:r>
      <w:r w:rsidR="00DC6E08" w:rsidRPr="002B7F83">
        <w:rPr>
          <w:color w:val="000000" w:themeColor="text1"/>
        </w:rPr>
        <w:t>за</w:t>
      </w:r>
      <w:r w:rsidR="00DC6E08" w:rsidRPr="002B7F83">
        <w:rPr>
          <w:color w:val="000000" w:themeColor="text1"/>
          <w:spacing w:val="-5"/>
        </w:rPr>
        <w:t xml:space="preserve"> </w:t>
      </w:r>
      <w:r w:rsidR="00DC6E08" w:rsidRPr="002B7F83">
        <w:rPr>
          <w:color w:val="000000" w:themeColor="text1"/>
        </w:rPr>
        <w:t>тяхното</w:t>
      </w:r>
      <w:r w:rsidR="00DC6E08" w:rsidRPr="002B7F83">
        <w:rPr>
          <w:color w:val="000000" w:themeColor="text1"/>
          <w:spacing w:val="-3"/>
        </w:rPr>
        <w:t xml:space="preserve"> </w:t>
      </w:r>
      <w:r w:rsidR="00DC6E08" w:rsidRPr="002B7F83">
        <w:rPr>
          <w:color w:val="000000" w:themeColor="text1"/>
          <w:spacing w:val="-2"/>
        </w:rPr>
        <w:t>третиране</w:t>
      </w:r>
      <w:r w:rsidR="00DC6E08" w:rsidRPr="002B7F83">
        <w:rPr>
          <w:color w:val="000000" w:themeColor="text1"/>
        </w:rPr>
        <w:t>“, „Третиране на битовите отпадъци в съоръжения и инсталации“ и „Поддържане на чистотата на териториите за обществено ползване</w:t>
      </w:r>
      <w:r w:rsidR="00DC6E08" w:rsidRPr="002B7F83">
        <w:rPr>
          <w:color w:val="000000" w:themeColor="text1"/>
          <w:spacing w:val="73"/>
          <w:w w:val="150"/>
        </w:rPr>
        <w:t xml:space="preserve"> </w:t>
      </w:r>
      <w:r w:rsidR="00DC6E08" w:rsidRPr="002B7F83">
        <w:rPr>
          <w:color w:val="000000" w:themeColor="text1"/>
        </w:rPr>
        <w:t>в</w:t>
      </w:r>
      <w:r w:rsidR="00DC6E08" w:rsidRPr="002B7F83">
        <w:rPr>
          <w:color w:val="000000" w:themeColor="text1"/>
          <w:spacing w:val="77"/>
          <w:w w:val="150"/>
        </w:rPr>
        <w:t xml:space="preserve"> </w:t>
      </w:r>
      <w:r w:rsidR="00DC6E08" w:rsidRPr="002B7F83">
        <w:rPr>
          <w:color w:val="000000" w:themeColor="text1"/>
        </w:rPr>
        <w:t>населените</w:t>
      </w:r>
      <w:r w:rsidR="00DC6E08" w:rsidRPr="002B7F83">
        <w:rPr>
          <w:color w:val="000000" w:themeColor="text1"/>
          <w:spacing w:val="75"/>
          <w:w w:val="150"/>
        </w:rPr>
        <w:t xml:space="preserve"> </w:t>
      </w:r>
      <w:r w:rsidR="00DC6E08" w:rsidRPr="002B7F83">
        <w:rPr>
          <w:color w:val="000000" w:themeColor="text1"/>
        </w:rPr>
        <w:t>места</w:t>
      </w:r>
      <w:r w:rsidR="00DC6E08" w:rsidRPr="002B7F83">
        <w:rPr>
          <w:color w:val="000000" w:themeColor="text1"/>
          <w:spacing w:val="75"/>
          <w:w w:val="150"/>
        </w:rPr>
        <w:t xml:space="preserve"> </w:t>
      </w:r>
      <w:r w:rsidR="00DC6E08" w:rsidRPr="002B7F83">
        <w:rPr>
          <w:color w:val="000000" w:themeColor="text1"/>
          <w:spacing w:val="-10"/>
        </w:rPr>
        <w:t xml:space="preserve">и </w:t>
      </w:r>
      <w:r w:rsidR="00DC6E08" w:rsidRPr="002B7F83">
        <w:rPr>
          <w:color w:val="000000" w:themeColor="text1"/>
          <w:spacing w:val="3"/>
        </w:rPr>
        <w:t xml:space="preserve">селищните образувания в </w:t>
      </w:r>
      <w:r w:rsidR="00DC6E08" w:rsidRPr="002B7F83">
        <w:rPr>
          <w:color w:val="000000" w:themeColor="text1"/>
          <w:spacing w:val="-2"/>
        </w:rPr>
        <w:t>общината</w:t>
      </w:r>
      <w:r w:rsidR="00DC6E08" w:rsidRPr="002B7F83">
        <w:rPr>
          <w:color w:val="000000" w:themeColor="text1"/>
          <w:spacing w:val="3"/>
        </w:rPr>
        <w:t xml:space="preserve">“.  </w:t>
      </w:r>
    </w:p>
    <w:p w:rsidR="00DC6E08" w:rsidRPr="002B7F83" w:rsidRDefault="00DC6E08" w:rsidP="00DC6E08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  <w:rPr>
          <w:color w:val="000000" w:themeColor="text1"/>
          <w:spacing w:val="3"/>
        </w:rPr>
      </w:pPr>
      <w:r w:rsidRPr="002B7F83">
        <w:rPr>
          <w:color w:val="000000" w:themeColor="text1"/>
          <w:spacing w:val="3"/>
        </w:rPr>
        <w:t>Увеличението се дължи на необходимостта от осигуряване на допълнителни средства за следното:</w:t>
      </w:r>
    </w:p>
    <w:p w:rsidR="00DC6E08" w:rsidRPr="002B7F83" w:rsidRDefault="00DC6E08" w:rsidP="00DC6E08">
      <w:pPr>
        <w:tabs>
          <w:tab w:val="left" w:pos="851"/>
        </w:tabs>
        <w:spacing w:line="360" w:lineRule="auto"/>
        <w:ind w:right="74"/>
        <w:jc w:val="both"/>
        <w:rPr>
          <w:color w:val="000000" w:themeColor="text1"/>
          <w:spacing w:val="3"/>
        </w:rPr>
      </w:pPr>
      <w:r w:rsidRPr="002B7F83">
        <w:rPr>
          <w:color w:val="000000" w:themeColor="text1"/>
          <w:spacing w:val="3"/>
        </w:rPr>
        <w:tab/>
        <w:t>- закупуване на нови контейнери и за текущ ремонт на съществуващите съдове за битови отпадъци</w:t>
      </w:r>
    </w:p>
    <w:p w:rsidR="00DC6E08" w:rsidRPr="002B7F83" w:rsidRDefault="00DC6E08" w:rsidP="00DC6E08">
      <w:pPr>
        <w:tabs>
          <w:tab w:val="left" w:pos="851"/>
        </w:tabs>
        <w:spacing w:line="360" w:lineRule="auto"/>
        <w:jc w:val="both"/>
        <w:rPr>
          <w:color w:val="000000" w:themeColor="text1"/>
          <w:spacing w:val="3"/>
        </w:rPr>
      </w:pPr>
      <w:r w:rsidRPr="002B7F83">
        <w:rPr>
          <w:color w:val="000000" w:themeColor="text1"/>
          <w:spacing w:val="3"/>
        </w:rPr>
        <w:tab/>
        <w:t xml:space="preserve">- закупуване на материали и ремонт на помпена станция, находяща се на РДНО в </w:t>
      </w:r>
      <w:r w:rsidRPr="002B7F83">
        <w:rPr>
          <w:color w:val="000000" w:themeColor="text1"/>
          <w:spacing w:val="3"/>
          <w:lang w:val="en-US"/>
        </w:rPr>
        <w:t xml:space="preserve">     </w:t>
      </w:r>
      <w:r>
        <w:rPr>
          <w:color w:val="000000" w:themeColor="text1"/>
          <w:spacing w:val="3"/>
        </w:rPr>
        <w:t xml:space="preserve">               </w:t>
      </w:r>
      <w:r w:rsidRPr="002B7F83">
        <w:rPr>
          <w:color w:val="000000" w:themeColor="text1"/>
          <w:spacing w:val="3"/>
        </w:rPr>
        <w:t>с. Бърчево</w:t>
      </w:r>
      <w:r>
        <w:rPr>
          <w:color w:val="000000" w:themeColor="text1"/>
          <w:spacing w:val="3"/>
        </w:rPr>
        <w:t>.</w:t>
      </w:r>
    </w:p>
    <w:p w:rsidR="00DC6E08" w:rsidRPr="002B7F83" w:rsidRDefault="00DC6E08" w:rsidP="00DC6E08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</w:pPr>
      <w:r w:rsidRPr="002B7F83">
        <w:rPr>
          <w:color w:val="000000" w:themeColor="text1"/>
          <w:spacing w:val="1"/>
        </w:rPr>
        <w:tab/>
      </w:r>
      <w:r w:rsidRPr="002B7F83">
        <w:t>В предложената план - сметка за формиране на разходите на горепосочените услуги са заложени допълнителни финансови средства за Фонд „Работна заплата” на служителите заети в дейността „Чистота”, което е свързано с предвиденото увеличение на минималната работна заплата и осигурителните вноски, както и планирано обезщетение при пенсиониране на двама работника.</w:t>
      </w:r>
    </w:p>
    <w:p w:rsidR="00DC6E08" w:rsidRPr="002B7F83" w:rsidRDefault="00DC6E08" w:rsidP="00DC6E08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</w:pPr>
      <w:r w:rsidRPr="002B7F83">
        <w:tab/>
        <w:t xml:space="preserve">Във връзка с технологията </w:t>
      </w:r>
      <w:r>
        <w:t xml:space="preserve">на </w:t>
      </w:r>
      <w:proofErr w:type="spellStart"/>
      <w:r>
        <w:t>запръстяване</w:t>
      </w:r>
      <w:proofErr w:type="spellEnd"/>
      <w:r>
        <w:t xml:space="preserve"> (обезвреждане</w:t>
      </w:r>
      <w:r w:rsidRPr="002B7F83">
        <w:t>) на постъпилите отпадъци         в проектната калкулация на услугата „ Третиране на битовите отпадъци в съоръжения</w:t>
      </w:r>
      <w:r>
        <w:t xml:space="preserve"> </w:t>
      </w:r>
      <w:r w:rsidRPr="002B7F83">
        <w:t xml:space="preserve">и инсталации „ са включени допълнителни финансови средства за оформяне на ландшафтни </w:t>
      </w:r>
      <w:r w:rsidRPr="002B7F83">
        <w:lastRenderedPageBreak/>
        <w:t>откоси и тераси на територията на депониращата площадка, както и изместване на вътрешен път ( подход към съществуващия терен за депониране на отпадъците ) в района на депото.</w:t>
      </w:r>
    </w:p>
    <w:p w:rsidR="00DC6E08" w:rsidRPr="002B7F83" w:rsidRDefault="00DC6E08" w:rsidP="00DC6E08">
      <w:pPr>
        <w:tabs>
          <w:tab w:val="left" w:pos="709"/>
          <w:tab w:val="left" w:pos="851"/>
        </w:tabs>
        <w:suppressAutoHyphens/>
        <w:spacing w:line="360" w:lineRule="auto"/>
        <w:jc w:val="both"/>
      </w:pPr>
      <w:r w:rsidRPr="002B7F83">
        <w:rPr>
          <w:spacing w:val="-2"/>
        </w:rPr>
        <w:tab/>
        <w:t>В</w:t>
      </w:r>
      <w:r w:rsidRPr="002B7F83">
        <w:rPr>
          <w:spacing w:val="1"/>
        </w:rPr>
        <w:t>н</w:t>
      </w:r>
      <w:r w:rsidRPr="002B7F83">
        <w:t>о</w:t>
      </w:r>
      <w:r w:rsidRPr="002B7F83">
        <w:rPr>
          <w:spacing w:val="-1"/>
        </w:rPr>
        <w:t>с</w:t>
      </w:r>
      <w:r w:rsidRPr="002B7F83">
        <w:rPr>
          <w:spacing w:val="1"/>
        </w:rPr>
        <w:t>ки</w:t>
      </w:r>
      <w:r w:rsidRPr="002B7F83">
        <w:t>те</w:t>
      </w:r>
      <w:r w:rsidRPr="002B7F83">
        <w:rPr>
          <w:spacing w:val="2"/>
        </w:rPr>
        <w:t xml:space="preserve"> </w:t>
      </w:r>
      <w:r w:rsidRPr="002B7F83">
        <w:rPr>
          <w:spacing w:val="1"/>
        </w:rPr>
        <w:t>з</w:t>
      </w:r>
      <w:r w:rsidRPr="002B7F83">
        <w:t>а</w:t>
      </w:r>
      <w:r w:rsidRPr="002B7F83">
        <w:rPr>
          <w:spacing w:val="2"/>
        </w:rPr>
        <w:t xml:space="preserve"> </w:t>
      </w:r>
      <w:r w:rsidRPr="002B7F83">
        <w:t>об</w:t>
      </w:r>
      <w:r w:rsidRPr="002B7F83">
        <w:rPr>
          <w:spacing w:val="-1"/>
        </w:rPr>
        <w:t>е</w:t>
      </w:r>
      <w:r w:rsidRPr="002B7F83">
        <w:rPr>
          <w:spacing w:val="1"/>
        </w:rPr>
        <w:t>зп</w:t>
      </w:r>
      <w:r w:rsidRPr="002B7F83">
        <w:rPr>
          <w:spacing w:val="-1"/>
        </w:rPr>
        <w:t>е</w:t>
      </w:r>
      <w:r w:rsidRPr="002B7F83">
        <w:t>ч</w:t>
      </w:r>
      <w:r w:rsidRPr="002B7F83">
        <w:rPr>
          <w:spacing w:val="-1"/>
        </w:rPr>
        <w:t>а</w:t>
      </w:r>
      <w:r w:rsidRPr="002B7F83">
        <w:t>в</w:t>
      </w:r>
      <w:r w:rsidRPr="002B7F83">
        <w:rPr>
          <w:spacing w:val="-1"/>
        </w:rPr>
        <w:t>а</w:t>
      </w:r>
      <w:r w:rsidRPr="002B7F83">
        <w:rPr>
          <w:spacing w:val="1"/>
        </w:rPr>
        <w:t>н</w:t>
      </w:r>
      <w:r w:rsidRPr="002B7F83">
        <w:t>е</w:t>
      </w:r>
      <w:r w:rsidRPr="002B7F83">
        <w:rPr>
          <w:spacing w:val="2"/>
        </w:rPr>
        <w:t xml:space="preserve"> </w:t>
      </w:r>
      <w:r w:rsidRPr="002B7F83">
        <w:rPr>
          <w:spacing w:val="1"/>
        </w:rPr>
        <w:t>н</w:t>
      </w:r>
      <w:r w:rsidRPr="002B7F83">
        <w:t>а отч</w:t>
      </w:r>
      <w:r w:rsidRPr="002B7F83">
        <w:rPr>
          <w:spacing w:val="1"/>
        </w:rPr>
        <w:t>и</w:t>
      </w:r>
      <w:r w:rsidRPr="002B7F83">
        <w:rPr>
          <w:spacing w:val="-1"/>
        </w:rPr>
        <w:t>с</w:t>
      </w:r>
      <w:r w:rsidRPr="002B7F83">
        <w:t>л</w:t>
      </w:r>
      <w:r w:rsidRPr="002B7F83">
        <w:rPr>
          <w:spacing w:val="-1"/>
        </w:rPr>
        <w:t>е</w:t>
      </w:r>
      <w:r w:rsidRPr="002B7F83">
        <w:rPr>
          <w:spacing w:val="1"/>
        </w:rPr>
        <w:t>ни</w:t>
      </w:r>
      <w:r w:rsidRPr="002B7F83">
        <w:t>ята</w:t>
      </w:r>
      <w:r w:rsidRPr="002B7F83">
        <w:rPr>
          <w:spacing w:val="6"/>
        </w:rPr>
        <w:t xml:space="preserve"> </w:t>
      </w:r>
      <w:r w:rsidRPr="002B7F83">
        <w:rPr>
          <w:spacing w:val="1"/>
        </w:rPr>
        <w:t>п</w:t>
      </w:r>
      <w:r w:rsidRPr="002B7F83">
        <w:t>о</w:t>
      </w:r>
      <w:r w:rsidRPr="002B7F83">
        <w:rPr>
          <w:spacing w:val="9"/>
        </w:rPr>
        <w:t xml:space="preserve"> </w:t>
      </w:r>
      <w:r w:rsidRPr="002B7F83">
        <w:t>З</w:t>
      </w:r>
      <w:r w:rsidRPr="002B7F83">
        <w:rPr>
          <w:spacing w:val="-1"/>
        </w:rPr>
        <w:t>а</w:t>
      </w:r>
      <w:r w:rsidRPr="002B7F83">
        <w:rPr>
          <w:spacing w:val="1"/>
        </w:rPr>
        <w:t>к</w:t>
      </w:r>
      <w:r w:rsidRPr="002B7F83">
        <w:t>о</w:t>
      </w:r>
      <w:r w:rsidRPr="002B7F83">
        <w:rPr>
          <w:spacing w:val="-1"/>
        </w:rPr>
        <w:t>н</w:t>
      </w:r>
      <w:r w:rsidRPr="002B7F83">
        <w:t>а</w:t>
      </w:r>
      <w:r w:rsidRPr="002B7F83">
        <w:rPr>
          <w:spacing w:val="9"/>
        </w:rPr>
        <w:t xml:space="preserve"> </w:t>
      </w:r>
      <w:r w:rsidRPr="002B7F83">
        <w:rPr>
          <w:spacing w:val="1"/>
        </w:rPr>
        <w:t>з</w:t>
      </w:r>
      <w:r w:rsidRPr="002B7F83">
        <w:t>а</w:t>
      </w:r>
      <w:r w:rsidRPr="002B7F83">
        <w:rPr>
          <w:spacing w:val="11"/>
        </w:rPr>
        <w:t xml:space="preserve"> </w:t>
      </w:r>
      <w:r w:rsidRPr="002B7F83">
        <w:rPr>
          <w:spacing w:val="-7"/>
        </w:rPr>
        <w:t>у</w:t>
      </w:r>
      <w:r w:rsidRPr="002B7F83">
        <w:rPr>
          <w:spacing w:val="1"/>
        </w:rPr>
        <w:t>п</w:t>
      </w:r>
      <w:r w:rsidRPr="002B7F83">
        <w:t>р</w:t>
      </w:r>
      <w:r w:rsidRPr="002B7F83">
        <w:rPr>
          <w:spacing w:val="1"/>
        </w:rPr>
        <w:t>а</w:t>
      </w:r>
      <w:r w:rsidRPr="002B7F83">
        <w:t>вл</w:t>
      </w:r>
      <w:r w:rsidRPr="002B7F83">
        <w:rPr>
          <w:spacing w:val="-1"/>
        </w:rPr>
        <w:t>е</w:t>
      </w:r>
      <w:r w:rsidRPr="002B7F83">
        <w:rPr>
          <w:spacing w:val="1"/>
        </w:rPr>
        <w:t>ни</w:t>
      </w:r>
      <w:r w:rsidRPr="002B7F83">
        <w:t>е</w:t>
      </w:r>
      <w:r w:rsidRPr="002B7F83">
        <w:rPr>
          <w:spacing w:val="9"/>
        </w:rPr>
        <w:t xml:space="preserve"> </w:t>
      </w:r>
      <w:r w:rsidRPr="002B7F83">
        <w:rPr>
          <w:spacing w:val="1"/>
        </w:rPr>
        <w:t>н</w:t>
      </w:r>
      <w:r w:rsidRPr="002B7F83">
        <w:t>а</w:t>
      </w:r>
      <w:r w:rsidRPr="002B7F83">
        <w:rPr>
          <w:spacing w:val="9"/>
        </w:rPr>
        <w:t xml:space="preserve"> </w:t>
      </w:r>
      <w:r w:rsidRPr="002B7F83">
        <w:t>от</w:t>
      </w:r>
      <w:r w:rsidRPr="002B7F83">
        <w:rPr>
          <w:spacing w:val="1"/>
        </w:rPr>
        <w:t>п</w:t>
      </w:r>
      <w:r w:rsidRPr="002B7F83">
        <w:rPr>
          <w:spacing w:val="-3"/>
        </w:rPr>
        <w:t>а</w:t>
      </w:r>
      <w:r w:rsidRPr="002B7F83">
        <w:t>дъ</w:t>
      </w:r>
      <w:r w:rsidRPr="002B7F83">
        <w:rPr>
          <w:spacing w:val="1"/>
        </w:rPr>
        <w:t>ц</w:t>
      </w:r>
      <w:r w:rsidRPr="002B7F83">
        <w:rPr>
          <w:spacing w:val="-1"/>
        </w:rPr>
        <w:t>и</w:t>
      </w:r>
      <w:r w:rsidRPr="002B7F83">
        <w:t>те</w:t>
      </w:r>
      <w:r w:rsidRPr="002B7F83">
        <w:rPr>
          <w:spacing w:val="15"/>
        </w:rPr>
        <w:t xml:space="preserve">           </w:t>
      </w:r>
      <w:r w:rsidRPr="002B7F83">
        <w:rPr>
          <w:spacing w:val="1"/>
        </w:rPr>
        <w:t>з</w:t>
      </w:r>
      <w:r w:rsidRPr="002B7F83">
        <w:t>а</w:t>
      </w:r>
      <w:r w:rsidRPr="002B7F83">
        <w:rPr>
          <w:spacing w:val="6"/>
        </w:rPr>
        <w:t xml:space="preserve"> </w:t>
      </w:r>
      <w:r w:rsidRPr="002B7F83">
        <w:t>2026</w:t>
      </w:r>
      <w:r>
        <w:t xml:space="preserve"> </w:t>
      </w:r>
      <w:r w:rsidRPr="002B7F83">
        <w:rPr>
          <w:spacing w:val="3"/>
        </w:rPr>
        <w:t>г</w:t>
      </w:r>
      <w:r w:rsidRPr="002B7F83">
        <w:t>.</w:t>
      </w:r>
      <w:r w:rsidRPr="002B7F83">
        <w:rPr>
          <w:spacing w:val="9"/>
        </w:rPr>
        <w:t xml:space="preserve"> </w:t>
      </w:r>
      <w:r w:rsidRPr="002B7F83">
        <w:rPr>
          <w:spacing w:val="-1"/>
        </w:rPr>
        <w:t>ще бъдат</w:t>
      </w:r>
      <w:r w:rsidRPr="002B7F83">
        <w:rPr>
          <w:spacing w:val="9"/>
        </w:rPr>
        <w:t xml:space="preserve"> </w:t>
      </w:r>
      <w:r w:rsidRPr="002B7F83">
        <w:t>в</w:t>
      </w:r>
      <w:r w:rsidRPr="002B7F83">
        <w:rPr>
          <w:spacing w:val="9"/>
        </w:rPr>
        <w:t xml:space="preserve"> </w:t>
      </w:r>
      <w:r w:rsidRPr="002B7F83">
        <w:t>р</w:t>
      </w:r>
      <w:r w:rsidRPr="002B7F83">
        <w:rPr>
          <w:spacing w:val="-1"/>
        </w:rPr>
        <w:t>а</w:t>
      </w:r>
      <w:r w:rsidRPr="002B7F83">
        <w:rPr>
          <w:spacing w:val="1"/>
        </w:rPr>
        <w:t>з</w:t>
      </w:r>
      <w:r w:rsidRPr="002B7F83">
        <w:t>м</w:t>
      </w:r>
      <w:r w:rsidRPr="002B7F83">
        <w:rPr>
          <w:spacing w:val="-1"/>
        </w:rPr>
        <w:t>е</w:t>
      </w:r>
      <w:r w:rsidRPr="002B7F83">
        <w:t>р на 95 лв</w:t>
      </w:r>
      <w:r>
        <w:t>.</w:t>
      </w:r>
      <w:r w:rsidRPr="002B7F83">
        <w:t>/тон (</w:t>
      </w:r>
      <w:r w:rsidRPr="002B7F83">
        <w:rPr>
          <w:color w:val="000000" w:themeColor="text1"/>
        </w:rPr>
        <w:t>48,572</w:t>
      </w:r>
      <w:r w:rsidRPr="002B7F83">
        <w:rPr>
          <w:color w:val="000000" w:themeColor="text1"/>
          <w:spacing w:val="1"/>
        </w:rPr>
        <w:t xml:space="preserve"> </w:t>
      </w:r>
      <w:r w:rsidRPr="002B7F83">
        <w:rPr>
          <w:color w:val="000000" w:themeColor="text1"/>
        </w:rPr>
        <w:t>евро/тон)</w:t>
      </w:r>
      <w:r w:rsidRPr="002B7F83">
        <w:rPr>
          <w:color w:val="000000" w:themeColor="text1"/>
          <w:spacing w:val="1"/>
        </w:rPr>
        <w:t xml:space="preserve"> п</w:t>
      </w:r>
      <w:r w:rsidRPr="002B7F83">
        <w:rPr>
          <w:color w:val="000000" w:themeColor="text1"/>
        </w:rPr>
        <w:t>о чл. 64 и</w:t>
      </w:r>
      <w:r w:rsidRPr="002B7F83">
        <w:rPr>
          <w:color w:val="000000" w:themeColor="text1"/>
          <w:spacing w:val="1"/>
        </w:rPr>
        <w:t xml:space="preserve"> 6,01 лв</w:t>
      </w:r>
      <w:r>
        <w:rPr>
          <w:color w:val="000000" w:themeColor="text1"/>
          <w:spacing w:val="1"/>
        </w:rPr>
        <w:t>.</w:t>
      </w:r>
      <w:r w:rsidRPr="002B7F83">
        <w:rPr>
          <w:color w:val="000000" w:themeColor="text1"/>
          <w:spacing w:val="1"/>
        </w:rPr>
        <w:t xml:space="preserve">/тон                 </w:t>
      </w:r>
      <w:r>
        <w:rPr>
          <w:color w:val="000000" w:themeColor="text1"/>
          <w:spacing w:val="1"/>
        </w:rPr>
        <w:t xml:space="preserve">                   </w:t>
      </w:r>
      <w:r w:rsidRPr="002B7F83">
        <w:rPr>
          <w:color w:val="000000" w:themeColor="text1"/>
          <w:spacing w:val="1"/>
        </w:rPr>
        <w:t>(</w:t>
      </w:r>
      <w:r w:rsidRPr="002B7F83">
        <w:rPr>
          <w:color w:val="000000" w:themeColor="text1"/>
        </w:rPr>
        <w:t xml:space="preserve">3,072 евро/тон) </w:t>
      </w:r>
      <w:r w:rsidRPr="002B7F83">
        <w:rPr>
          <w:color w:val="000000" w:themeColor="text1"/>
          <w:spacing w:val="1"/>
        </w:rPr>
        <w:t>п</w:t>
      </w:r>
      <w:r w:rsidRPr="002B7F83">
        <w:rPr>
          <w:color w:val="000000" w:themeColor="text1"/>
        </w:rPr>
        <w:t>о чл. 60 от</w:t>
      </w:r>
      <w:r w:rsidRPr="002B7F83">
        <w:rPr>
          <w:color w:val="000000" w:themeColor="text1"/>
          <w:spacing w:val="5"/>
        </w:rPr>
        <w:t xml:space="preserve"> </w:t>
      </w:r>
      <w:r w:rsidRPr="002B7F83">
        <w:rPr>
          <w:color w:val="000000" w:themeColor="text1"/>
          <w:spacing w:val="-1"/>
        </w:rPr>
        <w:t>с</w:t>
      </w:r>
      <w:r w:rsidRPr="002B7F83">
        <w:rPr>
          <w:color w:val="000000" w:themeColor="text1"/>
        </w:rPr>
        <w:t>ъщ</w:t>
      </w:r>
      <w:r w:rsidRPr="002B7F83">
        <w:rPr>
          <w:color w:val="000000" w:themeColor="text1"/>
          <w:spacing w:val="1"/>
        </w:rPr>
        <w:t>и</w:t>
      </w:r>
      <w:r w:rsidRPr="002B7F83">
        <w:rPr>
          <w:color w:val="000000" w:themeColor="text1"/>
        </w:rPr>
        <w:t xml:space="preserve">я </w:t>
      </w:r>
      <w:r w:rsidRPr="002B7F83">
        <w:rPr>
          <w:color w:val="000000" w:themeColor="text1"/>
          <w:spacing w:val="1"/>
        </w:rPr>
        <w:t>з</w:t>
      </w:r>
      <w:r w:rsidRPr="002B7F83">
        <w:rPr>
          <w:color w:val="000000" w:themeColor="text1"/>
          <w:spacing w:val="-1"/>
        </w:rPr>
        <w:t>а</w:t>
      </w:r>
      <w:r w:rsidRPr="002B7F83">
        <w:rPr>
          <w:color w:val="000000" w:themeColor="text1"/>
          <w:spacing w:val="1"/>
        </w:rPr>
        <w:t>к</w:t>
      </w:r>
      <w:r w:rsidRPr="002B7F83">
        <w:rPr>
          <w:color w:val="000000" w:themeColor="text1"/>
        </w:rPr>
        <w:t>о</w:t>
      </w:r>
      <w:r w:rsidRPr="002B7F83">
        <w:rPr>
          <w:color w:val="000000" w:themeColor="text1"/>
          <w:spacing w:val="3"/>
        </w:rPr>
        <w:t>н</w:t>
      </w:r>
      <w:r w:rsidRPr="002B7F83">
        <w:rPr>
          <w:color w:val="000000" w:themeColor="text1"/>
        </w:rPr>
        <w:t xml:space="preserve">, като се увеличава единствено стойността на отчисленията по чл. 60 спрямо текущата година </w:t>
      </w:r>
      <w:r>
        <w:rPr>
          <w:color w:val="000000" w:themeColor="text1"/>
        </w:rPr>
        <w:t>от 5,38 лв</w:t>
      </w:r>
      <w:r w:rsidR="00280DF8">
        <w:rPr>
          <w:color w:val="000000" w:themeColor="text1"/>
        </w:rPr>
        <w:t>.</w:t>
      </w:r>
      <w:r>
        <w:rPr>
          <w:color w:val="000000" w:themeColor="text1"/>
        </w:rPr>
        <w:t xml:space="preserve"> (2,</w:t>
      </w:r>
      <w:r w:rsidRPr="002B7F83">
        <w:rPr>
          <w:color w:val="000000" w:themeColor="text1"/>
        </w:rPr>
        <w:t>75 евро/тон</w:t>
      </w:r>
      <w:r>
        <w:rPr>
          <w:color w:val="000000" w:themeColor="text1"/>
        </w:rPr>
        <w:t>) на 6,01 лв.                             (3,</w:t>
      </w:r>
      <w:r w:rsidRPr="002B7F83">
        <w:rPr>
          <w:color w:val="000000" w:themeColor="text1"/>
        </w:rPr>
        <w:t>072 евро/тон ).</w:t>
      </w:r>
      <w:r w:rsidRPr="002B7F83">
        <w:t xml:space="preserve"> </w:t>
      </w:r>
    </w:p>
    <w:p w:rsidR="00DC6E08" w:rsidRPr="002B7F83" w:rsidRDefault="00DC6E08" w:rsidP="00DC6E08">
      <w:pPr>
        <w:suppressAutoHyphens/>
        <w:spacing w:line="360" w:lineRule="auto"/>
        <w:ind w:right="74" w:firstLine="708"/>
        <w:jc w:val="both"/>
      </w:pPr>
      <w:r w:rsidRPr="002B7F83">
        <w:t>Въпреки увеличението на общите разходи по предложената план – сметка за 2026</w:t>
      </w:r>
      <w:r>
        <w:t xml:space="preserve"> </w:t>
      </w:r>
      <w:r w:rsidRPr="002B7F83">
        <w:t xml:space="preserve">г. спрямо тези от предходната година, не се очаква увеличение на налога за дължимата такса поради това, че през текущата година са декларирани нови сгради и обекти, с приходите от които се покрива разликата. </w:t>
      </w:r>
    </w:p>
    <w:p w:rsidR="00DC55E0" w:rsidRDefault="00280DF8" w:rsidP="00DC6E08">
      <w:pPr>
        <w:tabs>
          <w:tab w:val="left" w:pos="567"/>
        </w:tabs>
        <w:spacing w:line="360" w:lineRule="auto"/>
        <w:jc w:val="both"/>
      </w:pPr>
      <w:r>
        <w:t xml:space="preserve">            </w:t>
      </w:r>
      <w:r w:rsidR="00DC6E08" w:rsidRPr="002B7F83">
        <w:t>При тези параметри на предвидените за 202</w:t>
      </w:r>
      <w:r w:rsidR="00DC6E08" w:rsidRPr="002B7F83">
        <w:rPr>
          <w:lang w:val="en-US"/>
        </w:rPr>
        <w:t>6</w:t>
      </w:r>
      <w:r w:rsidR="00DC6E08">
        <w:t xml:space="preserve"> </w:t>
      </w:r>
      <w:r w:rsidR="00DC6E08" w:rsidRPr="002B7F83">
        <w:t>г. общи разходи, не се налага увеличение на таксата за битови отпадъци спрямо размера й през 202</w:t>
      </w:r>
      <w:r w:rsidR="00DC6E08" w:rsidRPr="002B7F83">
        <w:rPr>
          <w:lang w:val="en-US"/>
        </w:rPr>
        <w:t>5</w:t>
      </w:r>
      <w:r w:rsidR="00DC6E08">
        <w:t xml:space="preserve"> </w:t>
      </w:r>
      <w:r w:rsidR="00DC6E08" w:rsidRPr="002B7F83">
        <w:t>г.</w:t>
      </w:r>
    </w:p>
    <w:p w:rsidR="00B94029" w:rsidRPr="0085387B" w:rsidRDefault="00B94029" w:rsidP="00DC55E0">
      <w:pPr>
        <w:tabs>
          <w:tab w:val="left" w:pos="709"/>
          <w:tab w:val="left" w:pos="851"/>
        </w:tabs>
        <w:spacing w:line="360" w:lineRule="auto"/>
        <w:ind w:right="74" w:firstLine="116"/>
        <w:jc w:val="both"/>
        <w:rPr>
          <w:rStyle w:val="FontStyle25"/>
          <w:spacing w:val="2"/>
          <w:sz w:val="24"/>
          <w:szCs w:val="24"/>
        </w:rPr>
      </w:pPr>
      <w:r>
        <w:rPr>
          <w:spacing w:val="2"/>
        </w:rPr>
        <w:t xml:space="preserve">       </w:t>
      </w:r>
    </w:p>
    <w:p w:rsidR="00B94029" w:rsidRPr="002D5690" w:rsidRDefault="00DC55E0" w:rsidP="004E3B91">
      <w:pPr>
        <w:tabs>
          <w:tab w:val="left" w:pos="567"/>
        </w:tabs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 xml:space="preserve"> </w:t>
      </w:r>
      <w:r w:rsidR="00B94029">
        <w:rPr>
          <w:b/>
          <w:bCs/>
        </w:rPr>
        <w:t>Във връзка с гореизложеното и на</w:t>
      </w:r>
      <w:r w:rsidR="00B94029" w:rsidRPr="00434913">
        <w:rPr>
          <w:b/>
          <w:bCs/>
        </w:rPr>
        <w:t xml:space="preserve"> ос</w:t>
      </w:r>
      <w:r w:rsidR="00B94029">
        <w:rPr>
          <w:b/>
          <w:bCs/>
        </w:rPr>
        <w:t>нование чл.</w:t>
      </w:r>
      <w:r w:rsidR="004A1F79">
        <w:rPr>
          <w:b/>
          <w:bCs/>
        </w:rPr>
        <w:t xml:space="preserve"> </w:t>
      </w:r>
      <w:r w:rsidR="00B94029">
        <w:rPr>
          <w:b/>
          <w:bCs/>
        </w:rPr>
        <w:t>21 ал.</w:t>
      </w:r>
      <w:r w:rsidR="004A1F79">
        <w:rPr>
          <w:b/>
          <w:bCs/>
        </w:rPr>
        <w:t xml:space="preserve"> </w:t>
      </w:r>
      <w:r w:rsidR="00B94029">
        <w:rPr>
          <w:b/>
          <w:bCs/>
        </w:rPr>
        <w:t>1 т.</w:t>
      </w:r>
      <w:r w:rsidR="004A1F79">
        <w:rPr>
          <w:b/>
          <w:bCs/>
        </w:rPr>
        <w:t xml:space="preserve"> </w:t>
      </w:r>
      <w:r w:rsidR="00B94029">
        <w:rPr>
          <w:b/>
          <w:bCs/>
        </w:rPr>
        <w:t xml:space="preserve">7 от ЗМСМА, </w:t>
      </w:r>
      <w:r w:rsidR="00B94029" w:rsidRPr="00434913">
        <w:rPr>
          <w:b/>
          <w:bCs/>
        </w:rPr>
        <w:t>чл.</w:t>
      </w:r>
      <w:r w:rsidR="004A1F79">
        <w:rPr>
          <w:b/>
          <w:bCs/>
        </w:rPr>
        <w:t xml:space="preserve"> </w:t>
      </w:r>
      <w:r w:rsidR="00B94029" w:rsidRPr="00434913">
        <w:rPr>
          <w:b/>
          <w:bCs/>
        </w:rPr>
        <w:t>66</w:t>
      </w:r>
      <w:r w:rsidR="00B94029">
        <w:rPr>
          <w:b/>
          <w:bCs/>
        </w:rPr>
        <w:t xml:space="preserve">, </w:t>
      </w:r>
      <w:r w:rsidR="004A1F79">
        <w:rPr>
          <w:b/>
          <w:bCs/>
        </w:rPr>
        <w:t xml:space="preserve">     </w:t>
      </w:r>
      <w:r w:rsidR="004E3B91">
        <w:rPr>
          <w:b/>
          <w:bCs/>
        </w:rPr>
        <w:t xml:space="preserve">       </w:t>
      </w:r>
      <w:r w:rsidR="00AD0599">
        <w:rPr>
          <w:b/>
          <w:bCs/>
        </w:rPr>
        <w:t xml:space="preserve">                        </w:t>
      </w:r>
      <w:r w:rsidR="00B94029">
        <w:rPr>
          <w:b/>
          <w:bCs/>
        </w:rPr>
        <w:t>ал.</w:t>
      </w:r>
      <w:r w:rsidR="004A1F79">
        <w:rPr>
          <w:b/>
          <w:bCs/>
        </w:rPr>
        <w:t xml:space="preserve"> </w:t>
      </w:r>
      <w:r w:rsidR="00B94029">
        <w:rPr>
          <w:b/>
          <w:bCs/>
        </w:rPr>
        <w:t>3, т.</w:t>
      </w:r>
      <w:r w:rsidR="004A1F79">
        <w:rPr>
          <w:b/>
          <w:bCs/>
        </w:rPr>
        <w:t xml:space="preserve"> </w:t>
      </w:r>
      <w:r w:rsidR="00B94029">
        <w:rPr>
          <w:b/>
          <w:bCs/>
        </w:rPr>
        <w:t>2</w:t>
      </w:r>
      <w:r w:rsidR="00B94029" w:rsidRPr="00434913">
        <w:rPr>
          <w:b/>
          <w:bCs/>
        </w:rPr>
        <w:t xml:space="preserve"> от ЗМ</w:t>
      </w:r>
      <w:r w:rsidR="00B94029">
        <w:rPr>
          <w:b/>
          <w:bCs/>
        </w:rPr>
        <w:t>ДТ</w:t>
      </w:r>
      <w:r w:rsidR="00B03935">
        <w:rPr>
          <w:b/>
          <w:bCs/>
        </w:rPr>
        <w:t>,</w:t>
      </w:r>
      <w:r w:rsidR="00B94029">
        <w:rPr>
          <w:b/>
          <w:bCs/>
        </w:rPr>
        <w:t xml:space="preserve"> предлагам на Общински съвет-Рудозем </w:t>
      </w:r>
      <w:r w:rsidR="00B94029" w:rsidRPr="00434913">
        <w:rPr>
          <w:b/>
          <w:bCs/>
        </w:rPr>
        <w:t xml:space="preserve">да приеме следното </w:t>
      </w:r>
    </w:p>
    <w:p w:rsidR="00DF4F83" w:rsidRDefault="00DF4F83" w:rsidP="006D4829">
      <w:pPr>
        <w:spacing w:line="360" w:lineRule="auto"/>
        <w:rPr>
          <w:b/>
          <w:bCs/>
        </w:rPr>
      </w:pPr>
    </w:p>
    <w:p w:rsidR="00003709" w:rsidRPr="00003709" w:rsidRDefault="00B94029" w:rsidP="00003709">
      <w:pPr>
        <w:spacing w:line="360" w:lineRule="auto"/>
        <w:jc w:val="center"/>
        <w:rPr>
          <w:rStyle w:val="FontStyle25"/>
          <w:b/>
          <w:bCs/>
          <w:sz w:val="24"/>
          <w:szCs w:val="24"/>
        </w:rPr>
      </w:pPr>
      <w:r>
        <w:rPr>
          <w:b/>
          <w:bCs/>
        </w:rPr>
        <w:t>ПРОЕКТОРЕШЕНИЕ:</w:t>
      </w:r>
    </w:p>
    <w:p w:rsidR="00B94029" w:rsidRDefault="00B94029" w:rsidP="00003709">
      <w:pPr>
        <w:spacing w:line="360" w:lineRule="auto"/>
        <w:ind w:firstLine="540"/>
        <w:jc w:val="both"/>
        <w:rPr>
          <w:color w:val="000000"/>
        </w:rPr>
      </w:pPr>
      <w:r w:rsidRPr="00C41D17">
        <w:rPr>
          <w:color w:val="000000"/>
        </w:rPr>
        <w:t xml:space="preserve"> </w:t>
      </w:r>
    </w:p>
    <w:p w:rsidR="00B94029" w:rsidRDefault="004E3B91" w:rsidP="004E3B91">
      <w:pPr>
        <w:tabs>
          <w:tab w:val="left" w:pos="42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94029">
        <w:rPr>
          <w:color w:val="000000"/>
        </w:rPr>
        <w:t xml:space="preserve">Утвърждава план-сметка </w:t>
      </w:r>
      <w:r w:rsidR="00FC6331">
        <w:rPr>
          <w:color w:val="000000"/>
        </w:rPr>
        <w:t>за приходите и разходите за събиране и извозване, третиране на битовите отпадъци и поддържане чистотата на местата за обществено п</w:t>
      </w:r>
      <w:r w:rsidR="00B429EE">
        <w:rPr>
          <w:color w:val="000000"/>
        </w:rPr>
        <w:t>олзване в община Рудозем за 202</w:t>
      </w:r>
      <w:r w:rsidR="00DC6E08">
        <w:rPr>
          <w:color w:val="000000"/>
        </w:rPr>
        <w:t>6</w:t>
      </w:r>
      <w:r w:rsidR="00AB0A4F">
        <w:rPr>
          <w:color w:val="000000"/>
        </w:rPr>
        <w:t xml:space="preserve"> </w:t>
      </w:r>
      <w:r w:rsidR="00DC55E0">
        <w:rPr>
          <w:color w:val="000000"/>
        </w:rPr>
        <w:t>г., съгласно Приложение № 1</w:t>
      </w:r>
      <w:r w:rsidR="00FC6331">
        <w:rPr>
          <w:color w:val="000000"/>
        </w:rPr>
        <w:t>, което е неразделна част от настоящото решение.</w:t>
      </w:r>
    </w:p>
    <w:p w:rsidR="00F133CE" w:rsidRDefault="00F133CE" w:rsidP="00F133CE">
      <w:pPr>
        <w:spacing w:line="360" w:lineRule="auto"/>
        <w:ind w:left="720"/>
        <w:jc w:val="both"/>
        <w:rPr>
          <w:color w:val="000000"/>
        </w:rPr>
      </w:pPr>
    </w:p>
    <w:p w:rsidR="00B94029" w:rsidRDefault="00B94029" w:rsidP="00B94029">
      <w:pPr>
        <w:spacing w:line="360" w:lineRule="auto"/>
        <w:rPr>
          <w:color w:val="000000"/>
        </w:rPr>
      </w:pPr>
    </w:p>
    <w:p w:rsidR="00B94029" w:rsidRDefault="00B94029" w:rsidP="00B94029">
      <w:pPr>
        <w:spacing w:line="360" w:lineRule="auto"/>
      </w:pPr>
    </w:p>
    <w:p w:rsidR="00B94029" w:rsidRPr="00646C21" w:rsidRDefault="00B94029" w:rsidP="008F0BB2">
      <w:pPr>
        <w:spacing w:line="360" w:lineRule="auto"/>
        <w:jc w:val="both"/>
        <w:rPr>
          <w:b/>
          <w:bCs/>
        </w:rPr>
      </w:pPr>
      <w:r w:rsidRPr="00DE6C23">
        <w:rPr>
          <w:bCs/>
          <w:i/>
          <w:sz w:val="16"/>
          <w:szCs w:val="16"/>
        </w:rPr>
        <w:t>МБ/НС/</w:t>
      </w:r>
      <w:r w:rsidR="00337CDE">
        <w:rPr>
          <w:bCs/>
          <w:i/>
          <w:sz w:val="16"/>
          <w:szCs w:val="16"/>
        </w:rPr>
        <w:t>СБ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</w:t>
      </w:r>
    </w:p>
    <w:p w:rsidR="00B94029" w:rsidRDefault="00B94029" w:rsidP="006223A6">
      <w:pPr>
        <w:spacing w:line="360" w:lineRule="auto"/>
        <w:jc w:val="center"/>
      </w:pPr>
    </w:p>
    <w:p w:rsidR="003933E6" w:rsidRPr="00512203" w:rsidRDefault="00E41554" w:rsidP="00512203">
      <w:pPr>
        <w:pStyle w:val="af3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07633E" w:rsidRDefault="008E17DF" w:rsidP="008E17DF">
      <w:pPr>
        <w:tabs>
          <w:tab w:val="left" w:pos="924"/>
        </w:tabs>
        <w:jc w:val="both"/>
        <w:rPr>
          <w:b/>
          <w:lang w:val="en-US"/>
        </w:rPr>
      </w:pPr>
      <w:r>
        <w:rPr>
          <w:b/>
          <w:lang w:val="en-US"/>
        </w:rPr>
        <w:tab/>
      </w:r>
      <w:r w:rsidR="000F17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.75pt;height:95.25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ED7919" w:rsidRPr="003933E6" w:rsidRDefault="003933E6" w:rsidP="003933E6">
      <w:pPr>
        <w:tabs>
          <w:tab w:val="left" w:pos="6060"/>
        </w:tabs>
      </w:pPr>
      <w:r>
        <w:tab/>
      </w:r>
    </w:p>
    <w:sectPr w:rsidR="00ED7919" w:rsidRPr="003933E6" w:rsidSect="00106617">
      <w:footerReference w:type="default" r:id="rId9"/>
      <w:headerReference w:type="first" r:id="rId10"/>
      <w:footerReference w:type="first" r:id="rId11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50D" w:rsidRDefault="0072150D">
      <w:r>
        <w:separator/>
      </w:r>
    </w:p>
  </w:endnote>
  <w:endnote w:type="continuationSeparator" w:id="0">
    <w:p w:rsidR="0072150D" w:rsidRDefault="0072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50D" w:rsidRDefault="0072150D">
      <w:r>
        <w:separator/>
      </w:r>
    </w:p>
  </w:footnote>
  <w:footnote w:type="continuationSeparator" w:id="0">
    <w:p w:rsidR="0072150D" w:rsidRDefault="0072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7E9"/>
    <w:multiLevelType w:val="multilevel"/>
    <w:tmpl w:val="D2D49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B33050"/>
    <w:multiLevelType w:val="hybridMultilevel"/>
    <w:tmpl w:val="0290AE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468381">
    <w:abstractNumId w:val="1"/>
  </w:num>
  <w:num w:numId="2" w16cid:durableId="485779509">
    <w:abstractNumId w:val="3"/>
  </w:num>
  <w:num w:numId="3" w16cid:durableId="1252087845">
    <w:abstractNumId w:val="4"/>
  </w:num>
  <w:num w:numId="4" w16cid:durableId="1536582947">
    <w:abstractNumId w:val="7"/>
  </w:num>
  <w:num w:numId="5" w16cid:durableId="674578864">
    <w:abstractNumId w:val="5"/>
  </w:num>
  <w:num w:numId="6" w16cid:durableId="728845842">
    <w:abstractNumId w:val="2"/>
  </w:num>
  <w:num w:numId="7" w16cid:durableId="995456639">
    <w:abstractNumId w:val="6"/>
  </w:num>
  <w:num w:numId="8" w16cid:durableId="2242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03709"/>
    <w:rsid w:val="00013322"/>
    <w:rsid w:val="0007633E"/>
    <w:rsid w:val="000E4FBC"/>
    <w:rsid w:val="000F1712"/>
    <w:rsid w:val="00106617"/>
    <w:rsid w:val="00122893"/>
    <w:rsid w:val="00191746"/>
    <w:rsid w:val="001A0364"/>
    <w:rsid w:val="001B0CDC"/>
    <w:rsid w:val="00243FD5"/>
    <w:rsid w:val="00280DF8"/>
    <w:rsid w:val="002832CA"/>
    <w:rsid w:val="002C6406"/>
    <w:rsid w:val="002D5690"/>
    <w:rsid w:val="002E25F0"/>
    <w:rsid w:val="00317C0C"/>
    <w:rsid w:val="003214BD"/>
    <w:rsid w:val="00334150"/>
    <w:rsid w:val="00337CDE"/>
    <w:rsid w:val="00346B98"/>
    <w:rsid w:val="003933E6"/>
    <w:rsid w:val="003C51B6"/>
    <w:rsid w:val="00424E0A"/>
    <w:rsid w:val="004350D2"/>
    <w:rsid w:val="00445CA8"/>
    <w:rsid w:val="0045520A"/>
    <w:rsid w:val="00474217"/>
    <w:rsid w:val="004955D5"/>
    <w:rsid w:val="004A1F79"/>
    <w:rsid w:val="004A6AA8"/>
    <w:rsid w:val="004C64A4"/>
    <w:rsid w:val="004E3B91"/>
    <w:rsid w:val="004E3D18"/>
    <w:rsid w:val="004F4644"/>
    <w:rsid w:val="00512203"/>
    <w:rsid w:val="0052506C"/>
    <w:rsid w:val="00525C79"/>
    <w:rsid w:val="005545BE"/>
    <w:rsid w:val="00576646"/>
    <w:rsid w:val="005C0666"/>
    <w:rsid w:val="005D3EDC"/>
    <w:rsid w:val="005F1CBD"/>
    <w:rsid w:val="005F7701"/>
    <w:rsid w:val="006223A6"/>
    <w:rsid w:val="00641E02"/>
    <w:rsid w:val="00641F55"/>
    <w:rsid w:val="0068334D"/>
    <w:rsid w:val="006A6D6D"/>
    <w:rsid w:val="006D1AC3"/>
    <w:rsid w:val="006D4829"/>
    <w:rsid w:val="006F654B"/>
    <w:rsid w:val="0072150D"/>
    <w:rsid w:val="007902BC"/>
    <w:rsid w:val="007C7B4E"/>
    <w:rsid w:val="007E4CB7"/>
    <w:rsid w:val="007F0FDF"/>
    <w:rsid w:val="00811B2F"/>
    <w:rsid w:val="00814EE8"/>
    <w:rsid w:val="00815746"/>
    <w:rsid w:val="00826D94"/>
    <w:rsid w:val="00844595"/>
    <w:rsid w:val="00852881"/>
    <w:rsid w:val="008E00FE"/>
    <w:rsid w:val="008E17DF"/>
    <w:rsid w:val="008F0BB2"/>
    <w:rsid w:val="00901D04"/>
    <w:rsid w:val="009120AD"/>
    <w:rsid w:val="00926EBB"/>
    <w:rsid w:val="0093364D"/>
    <w:rsid w:val="0096731D"/>
    <w:rsid w:val="00976040"/>
    <w:rsid w:val="00992D96"/>
    <w:rsid w:val="009A0CA2"/>
    <w:rsid w:val="009C67DB"/>
    <w:rsid w:val="009F2B24"/>
    <w:rsid w:val="00A24EFA"/>
    <w:rsid w:val="00AB0A4F"/>
    <w:rsid w:val="00AD0599"/>
    <w:rsid w:val="00AD0610"/>
    <w:rsid w:val="00AD1B24"/>
    <w:rsid w:val="00AD6BDF"/>
    <w:rsid w:val="00AE779C"/>
    <w:rsid w:val="00B03935"/>
    <w:rsid w:val="00B429EE"/>
    <w:rsid w:val="00B55404"/>
    <w:rsid w:val="00B5612A"/>
    <w:rsid w:val="00B61A72"/>
    <w:rsid w:val="00B7256C"/>
    <w:rsid w:val="00B94029"/>
    <w:rsid w:val="00B975A2"/>
    <w:rsid w:val="00BA16F8"/>
    <w:rsid w:val="00C14E50"/>
    <w:rsid w:val="00CB3EC2"/>
    <w:rsid w:val="00CC518B"/>
    <w:rsid w:val="00D05280"/>
    <w:rsid w:val="00D14A5F"/>
    <w:rsid w:val="00D179A0"/>
    <w:rsid w:val="00D41DB6"/>
    <w:rsid w:val="00D5014D"/>
    <w:rsid w:val="00DA015B"/>
    <w:rsid w:val="00DA5524"/>
    <w:rsid w:val="00DA6C8B"/>
    <w:rsid w:val="00DC55E0"/>
    <w:rsid w:val="00DC6E08"/>
    <w:rsid w:val="00DE4FFB"/>
    <w:rsid w:val="00DF37E5"/>
    <w:rsid w:val="00DF4F83"/>
    <w:rsid w:val="00E41554"/>
    <w:rsid w:val="00E678CA"/>
    <w:rsid w:val="00EA2CFA"/>
    <w:rsid w:val="00EB1B19"/>
    <w:rsid w:val="00ED7919"/>
    <w:rsid w:val="00F133CE"/>
    <w:rsid w:val="00F3125B"/>
    <w:rsid w:val="00F46419"/>
    <w:rsid w:val="00F5776F"/>
    <w:rsid w:val="00F63472"/>
    <w:rsid w:val="00FB56B2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28C5DD"/>
  <w15:docId w15:val="{2EB32E97-0BA5-4EDD-89B2-16BA1729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character" w:customStyle="1" w:styleId="FontStyle25">
    <w:name w:val="Font Style25"/>
    <w:uiPriority w:val="99"/>
    <w:rsid w:val="00B9402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9402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B94029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B9402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B9402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B9402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B94029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11">
    <w:name w:val="Style11"/>
    <w:basedOn w:val="a"/>
    <w:uiPriority w:val="99"/>
    <w:rsid w:val="00B9402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B940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B9402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B9402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LYMIFIgkB2ab09M1qVlCqL5UzSlzGACp2fsQe0wbiqg=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mzrxywJ348OuJQCBKcNde9TiE8rOXc39N5ut+t75rUE=</DigestValue>
    </Reference>
    <Reference Type="http://www.w3.org/2000/09/xmldsig#Object" URI="#idValidSigLnImg">
      <DigestMethod Algorithm="http://www.w3.org/2001/04/xmlenc#sha256"/>
      <DigestValue>GDI+yECk2WCIehPoPECKDIkVeYaJl0hyApoKNGYyrG4=</DigestValue>
    </Reference>
    <Reference Type="http://www.w3.org/2000/09/xmldsig#Object" URI="#idInvalidSigLnImg">
      <DigestMethod Algorithm="http://www.w3.org/2001/04/xmlenc#sha256"/>
      <DigestValue>DC5dEci1X7VT3EfYVrY3WXluayjoKcCNXIbrrueVYOw=</DigestValue>
    </Reference>
  </SignedInfo>
  <SignatureValue>NhLMXtRUm8DC+XP1Uw50fIqCkQuYoKBnGmJ252Zb8C96ZN45wBZ3qynVvD9q66vGw1bJE2wP+e/P
V+SUqTSe3SAvSZyky3edhh8NryKoEgga5PE2sVBI6ifYiif8W+ipb+M6B1MuXVWLX3/5biclel84
8pN8iglVNMNl6bg9MKeMAhuvbXdxwgv8QyHHs1r5/XBCOupPtWj2e77TRsPTG8neL+R2JIqbqSGM
+k37d5Sn+VLjLXbvv0Bl4DiSoOY/JH/W08FY6vxXoBx/Rn8N5UGgj27P3EUiazPDQanNGNNV5k3K
pVb3RkAGuiVBL4vU1ASLSQOlRTELuG9elWrNVg==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4ubnJxmUkSy85VyYXEdKTC2YtSvun/vPAK6X86t7c+4=</DigestValue>
      </Reference>
      <Reference URI="/word/endnotes.xml?ContentType=application/vnd.openxmlformats-officedocument.wordprocessingml.endnotes+xml">
        <DigestMethod Algorithm="http://www.w3.org/2001/04/xmlenc#sha256"/>
        <DigestValue>fppVoPIFE9W8W8p7ferallQVZO41mC4C0F9IoW4k7Bs=</DigestValue>
      </Reference>
      <Reference URI="/word/fontTable.xml?ContentType=application/vnd.openxmlformats-officedocument.wordprocessingml.fontTable+xml">
        <DigestMethod Algorithm="http://www.w3.org/2001/04/xmlenc#sha256"/>
        <DigestValue>nq8Sa+sVItgXi0HoTfx/WKvtXSS+bn8RzJVRG24l0uQ=</DigestValue>
      </Reference>
      <Reference URI="/word/footer1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er2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notes.xml?ContentType=application/vnd.openxmlformats-officedocument.wordprocessingml.footnotes+xml">
        <DigestMethod Algorithm="http://www.w3.org/2001/04/xmlenc#sha256"/>
        <DigestValue>LD+ugm/5hv7+VTZv83GkLiFvW/CJWdtGKikE7LzfdGQ=</DigestValue>
      </Reference>
      <Reference URI="/word/header1.xml?ContentType=application/vnd.openxmlformats-officedocument.wordprocessingml.header+xml">
        <DigestMethod Algorithm="http://www.w3.org/2001/04/xmlenc#sha256"/>
        <DigestValue>AjL/cylmwTxBM20tnuHriY1RKe83Z3TkFoVMtKJiGrE=</DigestValue>
      </Reference>
      <Reference URI="/word/media/image1.emf?ContentType=image/x-emf">
        <DigestMethod Algorithm="http://www.w3.org/2001/04/xmlenc#sha256"/>
        <DigestValue>rQhPQi94E2N5pHjo1DkTuE8iiLvoVRVsFcVQJf/Up10=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rDZYwash/I6pk6dAuCD5x+IjyTqZR/NXwxjNT5hhutM=</DigestValue>
      </Reference>
      <Reference URI="/word/settings.xml?ContentType=application/vnd.openxmlformats-officedocument.wordprocessingml.settings+xml">
        <DigestMethod Algorithm="http://www.w3.org/2001/04/xmlenc#sha256"/>
        <DigestValue>/9t8GF6QNjPucvTEYPE1ZwYW3JKQFjqGBDyw5dUnMtA=</DigestValue>
      </Reference>
      <Reference URI="/word/styles.xml?ContentType=application/vnd.openxmlformats-officedocument.wordprocessingml.styles+xml">
        <DigestMethod Algorithm="http://www.w3.org/2001/04/xmlenc#sha256"/>
        <DigestValue>RbvLT3BVHPg/Y2tyPPv2Ycp+birakqmwcL6qqOKN/W4=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o8fh0xJ+98vyu3Q6RsisoPKjtaK+9vwW+2GzAp73bZE=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2025-12-29T08:41:52Z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2025-12-29T08:41:52Z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vY/n8AAAkAAAABAAAAyF5U1/5/AAAAAAAAAAAAAIekYpr+fwAAoCPrZKsBAAAAAAAAAAAAAAAAAAAAAAAAAAAAAAAAAAD0F+dnXbgAAAAAAAD+fwAA0OVv8HYAAAAAAAAAAAAAANAJNHCrAQAAEOdv8AAAAADwoR9zqwEAAAcAAAAAAAAAsLwzcKsBAABM5m/wdgAAAKDmb/B2AAAAYUQq1/5/AADQ5W/wdgAAAJEssNkAAAAAZELOdv5/AACxK7DZ/n8AANAJNHCrAQAAu+su1/5/AADw5W/wdgAAAKDmb/B2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XAhzqwEAABDoyHb+fwAAMBHJbKsBAADIXlTX/n8AAAAAAAAAAAAAAacAd/5/AAACAAAAAAAAAAIAAAAAAAAAAAAAAAAAAAAAAAAAAAAAAFR152dduAAAoOgscKsBAABga8xzqwEAAAAAAAAAAAAA0Ak0cKsBAADIhW/wAAAAAOD///8AAAAABgAAAAAAAAADAAAAAAAAAOyEb/B2AAAAQIVv8HYAAABhRCrX/n8AAAAAAAAAAAAAUOeE1wAAAAAAAAAAAAAAAP+g0Hb+fwAA0Ak0cKsBAAC76y7X/n8AAJCEb/B2AAAAQIVv8HY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KlmqwEAAAAAAAAAAAAACgAAAAAAAAAQGbDZ/n8AAAAAAAAAAAAAAAAAAAAAAAAAAAAAAAAAAAAAAAAAAAAABHhv8HYAAABQBoXX/n8AAFthC9299AAAAGhF2f5/AAAwSAtzqwEAACOYW5oAAAAAzAAAAAAAAACmCMd2/n8AADMEAAAAAAAA8KEfc6sBAAA58jcLT3DcAQAAAAAAAAAADQAAAAAAAADRB8d2AAAAAAEAAAAAAAAAICfuZKsBAAAAAAAAAAAAALvrLtf+fwAAcHdv8HYAAABkAAAAAAAAAAgABwCr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j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imv5/AAAKAAsAAAAAAMheVNf+fwAAAAAAAAAAAACspGKa/n8AAAAAAAAAAAAAAHJF2f5/AAAAAAAAAAAAAAAAAAAAAAAAxFbnZ124AADTZ9V2/n8AAEgAAACrAQAAAAAAAAAAAADQCTRwqwEAAFimb/AAAAAA9f///wAAAAAJAAAAAAAAAAAAAAAAAAAAfKVv8HYAAADQpW/wdgAAAGFEKtf+fwAAAAAAAAAAAAAAAAAAAAAAANAJNHCrAQAAWKZv8HYAAADQCTRwqwEAALvrLtf+fwAAIKVv8HYAAADQpW/wd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9j+fwAACQAAAAEAAADIXlTX/n8AAAAAAAAAAAAAh6Rimv5/AACgI+tkqwEAAAAAAAAAAAAAAAAAAAAAAAAAAAAAAAAAAPQX52dduAAAAAAAAP5/AADQ5W/wdgAAAAAAAAAAAAAA0Ak0cKsBAAAQ52/wAAAAAPChH3OrAQAABwAAAAAAAACwvDNwqwEAAEzmb/B2AAAAoOZv8HYAAABhRCrX/n8AANDlb/B2AAAAkSyw2QAAAABkQs52/n8AALErsNn+fwAA0Ak0cKsBAAC76y7X/n8AAPDlb/B2AAAAoOZv8H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BcCHOrAQAAEOjIdv5/AAAwEclsqwEAAMheVNf+fwAAAAAAAAAAAAABpwB3/n8AAAIAAAAAAAAAAgAAAAAAAAAAAAAAAAAAAAAAAAAAAAAAVHXnZ124AACg6CxwqwEAAGBrzHOrAQAAAAAAAAAAAADQCTRwqwEAAMiFb/AAAAAA4P///wAAAAAGAAAAAAAAAAMAAAAAAAAA7IRv8HYAAABAhW/wdgAAAGFEKtf+fwAAAAAAAAAAAABQ54TXAAAAAAAAAAAAAAAA/6DQdv5/AADQCTRwqwEAALvrLtf+fwAAkIRv8HYAAABAhW/wdg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03irAQAAVAH/e/9//3//f/9//3//fxAZsNn+fwAAAAAAAO0gfluANPVkqwEAAP5/i24AAAAAAAD1ZKsBAADQAvVkqwEAAEEIAAAfO/9/W2EL3b30AABQDfVkqwEAADBIC3OrAQAAI5hbmgAAAADMAAAAAAAAAKYIx3b+fwAAQQQAAAAAAADwoR9zqwEAADnyNwtPcNwBAAAAAAAAAAAQAAAAAAAAANEHx3YAAAAAAQAAAAAAAAAgJ+5kqwEAAAAAAAAAAAAAu+su1/5/AABwd2/wdgAAAGQAAAAAAAAACAAJAKs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589B-2972-4CD7-B36F-A31B185A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5</cp:revision>
  <cp:lastPrinted>2020-03-19T14:57:00Z</cp:lastPrinted>
  <dcterms:created xsi:type="dcterms:W3CDTF">2025-12-22T12:38:00Z</dcterms:created>
  <dcterms:modified xsi:type="dcterms:W3CDTF">2025-12-29T07:22:00Z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